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53" w:rsidRPr="00515B4A" w:rsidRDefault="00091353" w:rsidP="00091353">
      <w:pPr>
        <w:pBdr>
          <w:bottom w:val="single" w:sz="12" w:space="1" w:color="auto"/>
        </w:pBdr>
        <w:ind w:right="61"/>
        <w:jc w:val="center"/>
        <w:rPr>
          <w:rFonts w:ascii="Arial" w:hAnsi="Arial" w:cs="Arial"/>
          <w:b/>
          <w:bCs/>
          <w:sz w:val="32"/>
          <w:szCs w:val="32"/>
        </w:rPr>
      </w:pPr>
      <w:r w:rsidRPr="00515B4A">
        <w:rPr>
          <w:rFonts w:ascii="Arial" w:hAnsi="Arial" w:cs="Arial"/>
          <w:b/>
          <w:bCs/>
          <w:sz w:val="32"/>
          <w:szCs w:val="32"/>
        </w:rPr>
        <w:t xml:space="preserve">СОБРАНИЕ ДЕПУТАТОВ ВАБЛИНСКОГО СЕЛЬСОВЕТА </w:t>
      </w:r>
    </w:p>
    <w:p w:rsidR="00091353" w:rsidRPr="00515B4A" w:rsidRDefault="00091353" w:rsidP="00091353">
      <w:pPr>
        <w:pBdr>
          <w:bottom w:val="single" w:sz="12" w:space="1" w:color="auto"/>
        </w:pBdr>
        <w:ind w:right="61"/>
        <w:jc w:val="center"/>
        <w:rPr>
          <w:rFonts w:ascii="Arial" w:hAnsi="Arial" w:cs="Arial"/>
          <w:b/>
          <w:bCs/>
          <w:sz w:val="32"/>
          <w:szCs w:val="32"/>
        </w:rPr>
      </w:pPr>
      <w:r w:rsidRPr="00515B4A">
        <w:rPr>
          <w:rFonts w:ascii="Arial" w:hAnsi="Arial" w:cs="Arial"/>
          <w:b/>
          <w:bCs/>
          <w:sz w:val="32"/>
          <w:szCs w:val="32"/>
        </w:rPr>
        <w:t>КОНЫШЕВСКОГО РАЙОНА КУРСКОЙ ОБЛАСТИ</w:t>
      </w:r>
    </w:p>
    <w:p w:rsidR="00091353" w:rsidRPr="00515B4A" w:rsidRDefault="00091353" w:rsidP="00091353">
      <w:pPr>
        <w:widowControl w:val="0"/>
        <w:suppressAutoHyphens/>
        <w:autoSpaceDE w:val="0"/>
        <w:autoSpaceDN w:val="0"/>
        <w:spacing w:line="100" w:lineRule="atLeast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091353" w:rsidRPr="00515B4A" w:rsidRDefault="00091353" w:rsidP="00091353">
      <w:pPr>
        <w:widowControl w:val="0"/>
        <w:suppressAutoHyphens/>
        <w:autoSpaceDE w:val="0"/>
        <w:autoSpaceDN w:val="0"/>
        <w:spacing w:line="100" w:lineRule="atLeast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515B4A">
        <w:rPr>
          <w:rFonts w:ascii="Arial" w:hAnsi="Arial" w:cs="Arial"/>
          <w:b/>
          <w:bCs/>
          <w:sz w:val="32"/>
          <w:szCs w:val="32"/>
          <w:lang w:eastAsia="ar-SA"/>
        </w:rPr>
        <w:t>РЕШЕНИЕ</w:t>
      </w:r>
    </w:p>
    <w:p w:rsidR="00091353" w:rsidRPr="00515B4A" w:rsidRDefault="00091353" w:rsidP="00091353">
      <w:pPr>
        <w:widowControl w:val="0"/>
        <w:suppressAutoHyphens/>
        <w:autoSpaceDE w:val="0"/>
        <w:autoSpaceDN w:val="0"/>
        <w:spacing w:line="100" w:lineRule="atLeast"/>
        <w:jc w:val="both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091353" w:rsidRPr="00515B4A" w:rsidRDefault="00091353" w:rsidP="00091353">
      <w:pPr>
        <w:widowControl w:val="0"/>
        <w:suppressAutoHyphens/>
        <w:autoSpaceDE w:val="0"/>
        <w:autoSpaceDN w:val="0"/>
        <w:spacing w:line="10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bookmarkStart w:id="0" w:name="_GoBack"/>
      <w:r w:rsidRPr="00515B4A">
        <w:rPr>
          <w:rFonts w:ascii="Arial" w:hAnsi="Arial" w:cs="Arial"/>
          <w:b/>
          <w:sz w:val="32"/>
          <w:szCs w:val="32"/>
          <w:lang w:eastAsia="ar-SA"/>
        </w:rPr>
        <w:t>от 06 марта 2020г. № 175</w:t>
      </w:r>
    </w:p>
    <w:bookmarkEnd w:id="0"/>
    <w:p w:rsidR="00091353" w:rsidRPr="00515B4A" w:rsidRDefault="00091353" w:rsidP="00091353">
      <w:pPr>
        <w:widowControl w:val="0"/>
        <w:suppressAutoHyphens/>
        <w:autoSpaceDE w:val="0"/>
        <w:autoSpaceDN w:val="0"/>
        <w:spacing w:line="10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091353" w:rsidRPr="00515B4A" w:rsidRDefault="00091353" w:rsidP="00091353">
      <w:pPr>
        <w:widowControl w:val="0"/>
        <w:suppressAutoHyphens/>
        <w:spacing w:line="10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15B4A">
        <w:rPr>
          <w:rFonts w:ascii="Arial" w:hAnsi="Arial" w:cs="Arial"/>
          <w:b/>
          <w:bCs/>
          <w:sz w:val="32"/>
          <w:szCs w:val="32"/>
          <w:lang w:eastAsia="ar-SA"/>
        </w:rPr>
        <w:t xml:space="preserve">О Порядке </w:t>
      </w:r>
      <w:r w:rsidRPr="00515B4A">
        <w:rPr>
          <w:rFonts w:ascii="Arial" w:eastAsia="Arial" w:hAnsi="Arial" w:cs="Arial"/>
          <w:b/>
          <w:bCs/>
          <w:sz w:val="32"/>
          <w:szCs w:val="32"/>
          <w:lang w:eastAsia="ar-SA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091353" w:rsidRPr="00515B4A" w:rsidRDefault="00091353" w:rsidP="00091353">
      <w:pPr>
        <w:widowControl w:val="0"/>
        <w:suppressAutoHyphens/>
        <w:spacing w:line="100" w:lineRule="atLeast"/>
        <w:rPr>
          <w:rFonts w:ascii="Arial" w:hAnsi="Arial" w:cs="Arial"/>
          <w:sz w:val="24"/>
          <w:szCs w:val="24"/>
          <w:lang w:eastAsia="ar-SA"/>
        </w:rPr>
      </w:pPr>
    </w:p>
    <w:p w:rsidR="00091353" w:rsidRPr="00515B4A" w:rsidRDefault="00091353" w:rsidP="00091353">
      <w:pPr>
        <w:widowControl w:val="0"/>
        <w:numPr>
          <w:ilvl w:val="0"/>
          <w:numId w:val="1"/>
        </w:numPr>
        <w:suppressAutoHyphens/>
        <w:autoSpaceDE w:val="0"/>
        <w:spacing w:line="10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515B4A">
        <w:rPr>
          <w:rFonts w:ascii="Arial" w:hAnsi="Arial" w:cs="Arial"/>
          <w:sz w:val="24"/>
          <w:szCs w:val="24"/>
          <w:lang w:eastAsia="ar-SA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 25 декабря 2008 года № 273-ФЗ «О противодействии коррупции»,</w:t>
      </w:r>
      <w:r w:rsidRPr="00515B4A">
        <w:rPr>
          <w:rFonts w:ascii="Arial" w:eastAsia="Arial" w:hAnsi="Arial" w:cs="Arial"/>
          <w:sz w:val="24"/>
          <w:szCs w:val="24"/>
          <w:lang w:eastAsia="ar-SA"/>
        </w:rPr>
        <w:t xml:space="preserve"> Законами Курской области 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</w:t>
      </w:r>
      <w:proofErr w:type="gramEnd"/>
      <w:r w:rsidRPr="00515B4A">
        <w:rPr>
          <w:rFonts w:ascii="Arial" w:eastAsia="Arial" w:hAnsi="Arial" w:cs="Arial"/>
          <w:sz w:val="24"/>
          <w:szCs w:val="24"/>
          <w:lang w:eastAsia="ar-SA"/>
        </w:rPr>
        <w:t xml:space="preserve">, </w:t>
      </w:r>
      <w:proofErr w:type="gramStart"/>
      <w:r w:rsidRPr="00515B4A">
        <w:rPr>
          <w:rFonts w:ascii="Arial" w:eastAsia="Arial" w:hAnsi="Arial" w:cs="Arial"/>
          <w:sz w:val="24"/>
          <w:szCs w:val="24"/>
          <w:lang w:eastAsia="ar-SA"/>
        </w:rPr>
        <w:t>сведений о доходах, расходах, об имуществе и обязательствах имущественного характера и проверке достоверности и полноты указанных сведений»,  11 декабря 2019 года № 128-ЗКО «</w:t>
      </w:r>
      <w:r w:rsidRPr="00515B4A">
        <w:rPr>
          <w:rFonts w:ascii="Arial" w:eastAsia="Arial" w:hAnsi="Arial" w:cs="Arial"/>
          <w:bCs/>
          <w:sz w:val="24"/>
          <w:szCs w:val="24"/>
          <w:lang w:eastAsia="ar-SA"/>
        </w:rPr>
        <w:t>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</w:t>
      </w:r>
      <w:proofErr w:type="gramEnd"/>
      <w:r w:rsidRPr="00515B4A">
        <w:rPr>
          <w:rFonts w:ascii="Arial" w:eastAsia="Arial" w:hAnsi="Arial" w:cs="Arial"/>
          <w:bCs/>
          <w:sz w:val="24"/>
          <w:szCs w:val="24"/>
          <w:lang w:eastAsia="ar-SA"/>
        </w:rPr>
        <w:t xml:space="preserve">, если искажение этих сведений является несущественным», </w:t>
      </w:r>
      <w:r w:rsidRPr="00515B4A">
        <w:rPr>
          <w:rFonts w:ascii="Arial" w:hAnsi="Arial" w:cs="Arial"/>
          <w:sz w:val="24"/>
          <w:szCs w:val="24"/>
          <w:lang w:eastAsia="ar-SA"/>
        </w:rPr>
        <w:t>Уставом муниципального образования «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Ваблинский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сельсовет» 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Конышевского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района Курской области  Собрание депутатов 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Ваблинского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Конышевского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района Курской области РЕШИЛО:</w:t>
      </w:r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 xml:space="preserve">1. Утвердить прилагаемый Порядок </w:t>
      </w:r>
      <w:r w:rsidRPr="00515B4A">
        <w:rPr>
          <w:rFonts w:ascii="Arial" w:eastAsia="Arial" w:hAnsi="Arial" w:cs="Arial"/>
          <w:sz w:val="24"/>
          <w:szCs w:val="24"/>
          <w:lang w:eastAsia="ar-SA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515B4A">
        <w:rPr>
          <w:rFonts w:ascii="Arial" w:eastAsia="Arial" w:hAnsi="Arial" w:cs="Arial"/>
          <w:sz w:val="24"/>
          <w:szCs w:val="24"/>
          <w:vertAlign w:val="superscript"/>
          <w:lang w:eastAsia="ar-SA"/>
        </w:rPr>
        <w:t>3-1</w:t>
      </w:r>
      <w:r w:rsidRPr="00515B4A">
        <w:rPr>
          <w:rFonts w:ascii="Arial" w:eastAsia="Arial" w:hAnsi="Arial" w:cs="Arial"/>
          <w:sz w:val="24"/>
          <w:szCs w:val="24"/>
          <w:lang w:eastAsia="ar-SA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515B4A">
        <w:rPr>
          <w:rFonts w:ascii="Arial" w:hAnsi="Arial" w:cs="Arial"/>
          <w:sz w:val="24"/>
          <w:szCs w:val="24"/>
          <w:lang w:eastAsia="ar-SA"/>
        </w:rPr>
        <w:t>.</w:t>
      </w:r>
    </w:p>
    <w:p w:rsidR="00091353" w:rsidRPr="00515B4A" w:rsidRDefault="00091353" w:rsidP="00091353">
      <w:pPr>
        <w:widowControl w:val="0"/>
        <w:shd w:val="clear" w:color="auto" w:fill="FFFFFF"/>
        <w:suppressAutoHyphens/>
        <w:spacing w:line="100" w:lineRule="atLeast"/>
        <w:ind w:firstLine="708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>2. </w:t>
      </w:r>
      <w:r w:rsidRPr="00515B4A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Решение вступает в силу со дня его подписания и подлежит размещению на официальном сайте Администрации </w:t>
      </w:r>
      <w:proofErr w:type="spellStart"/>
      <w:r w:rsidRPr="00515B4A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Ваблинского</w:t>
      </w:r>
      <w:proofErr w:type="spellEnd"/>
      <w:r w:rsidRPr="00515B4A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сельсовета </w:t>
      </w:r>
      <w:proofErr w:type="spellStart"/>
      <w:r w:rsidRPr="00515B4A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>Конышевского</w:t>
      </w:r>
      <w:proofErr w:type="spellEnd"/>
      <w:r w:rsidRPr="00515B4A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eastAsia="en-US"/>
        </w:rPr>
        <w:t xml:space="preserve"> района в информационно-телекоммуникационной сети Интернет.</w:t>
      </w:r>
    </w:p>
    <w:p w:rsidR="00091353" w:rsidRPr="00515B4A" w:rsidRDefault="00091353" w:rsidP="00091353">
      <w:pPr>
        <w:tabs>
          <w:tab w:val="left" w:pos="705"/>
          <w:tab w:val="left" w:pos="1064"/>
        </w:tabs>
        <w:suppressAutoHyphens/>
        <w:autoSpaceDE w:val="0"/>
        <w:spacing w:line="100" w:lineRule="atLeast"/>
        <w:rPr>
          <w:rFonts w:ascii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 xml:space="preserve">Председатель Собрания депутатов </w:t>
      </w:r>
    </w:p>
    <w:p w:rsidR="00091353" w:rsidRPr="00515B4A" w:rsidRDefault="00091353" w:rsidP="00091353">
      <w:pPr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515B4A">
        <w:rPr>
          <w:rFonts w:ascii="Arial" w:eastAsia="Calibri" w:hAnsi="Arial" w:cs="Arial"/>
          <w:sz w:val="24"/>
          <w:szCs w:val="24"/>
          <w:lang w:eastAsia="en-US"/>
        </w:rPr>
        <w:t>Ваблинского</w:t>
      </w:r>
      <w:proofErr w:type="spellEnd"/>
      <w:r w:rsidRPr="00515B4A">
        <w:rPr>
          <w:rFonts w:ascii="Arial" w:eastAsia="Calibri" w:hAnsi="Arial" w:cs="Arial"/>
          <w:sz w:val="24"/>
          <w:szCs w:val="24"/>
          <w:lang w:eastAsia="en-US"/>
        </w:rPr>
        <w:t xml:space="preserve"> сельсовета  </w:t>
      </w:r>
    </w:p>
    <w:p w:rsidR="00091353" w:rsidRPr="00515B4A" w:rsidRDefault="00091353" w:rsidP="00091353">
      <w:pPr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515B4A">
        <w:rPr>
          <w:rFonts w:ascii="Arial" w:eastAsia="Calibri" w:hAnsi="Arial" w:cs="Arial"/>
          <w:sz w:val="24"/>
          <w:szCs w:val="24"/>
          <w:lang w:eastAsia="en-US"/>
        </w:rPr>
        <w:t>Конышевского</w:t>
      </w:r>
      <w:proofErr w:type="spellEnd"/>
      <w:r w:rsidRPr="00515B4A">
        <w:rPr>
          <w:rFonts w:ascii="Arial" w:eastAsia="Calibri" w:hAnsi="Arial" w:cs="Arial"/>
          <w:sz w:val="24"/>
          <w:szCs w:val="24"/>
          <w:lang w:eastAsia="en-US"/>
        </w:rPr>
        <w:t xml:space="preserve"> района                                                                     </w:t>
      </w:r>
      <w:proofErr w:type="spellStart"/>
      <w:r w:rsidRPr="00515B4A">
        <w:rPr>
          <w:rFonts w:ascii="Arial" w:eastAsia="Calibri" w:hAnsi="Arial" w:cs="Arial"/>
          <w:sz w:val="24"/>
          <w:szCs w:val="24"/>
          <w:lang w:eastAsia="en-US"/>
        </w:rPr>
        <w:t>Г.Е.Роговская</w:t>
      </w:r>
      <w:proofErr w:type="spellEnd"/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515B4A">
        <w:rPr>
          <w:rFonts w:ascii="Arial" w:hAnsi="Arial" w:cs="Arial"/>
          <w:sz w:val="24"/>
          <w:szCs w:val="24"/>
          <w:lang w:eastAsia="en-US"/>
        </w:rPr>
        <w:t xml:space="preserve">Глава </w:t>
      </w:r>
      <w:proofErr w:type="spellStart"/>
      <w:r w:rsidRPr="00515B4A">
        <w:rPr>
          <w:rFonts w:ascii="Arial" w:hAnsi="Arial" w:cs="Arial"/>
          <w:bCs/>
          <w:sz w:val="24"/>
          <w:szCs w:val="24"/>
          <w:lang w:eastAsia="en-US"/>
        </w:rPr>
        <w:t>Ваблинского</w:t>
      </w:r>
      <w:proofErr w:type="spellEnd"/>
      <w:r w:rsidRPr="00515B4A">
        <w:rPr>
          <w:rFonts w:ascii="Arial" w:hAnsi="Arial" w:cs="Arial"/>
          <w:bCs/>
          <w:sz w:val="24"/>
          <w:szCs w:val="24"/>
          <w:lang w:eastAsia="en-US"/>
        </w:rPr>
        <w:t xml:space="preserve"> сельсовета</w:t>
      </w: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515B4A">
        <w:rPr>
          <w:rFonts w:ascii="Arial" w:hAnsi="Arial" w:cs="Arial"/>
          <w:bCs/>
          <w:sz w:val="24"/>
          <w:szCs w:val="24"/>
          <w:lang w:eastAsia="en-US"/>
        </w:rPr>
        <w:t>Конышевского</w:t>
      </w:r>
      <w:proofErr w:type="spellEnd"/>
      <w:r w:rsidRPr="00515B4A">
        <w:rPr>
          <w:rFonts w:ascii="Arial" w:hAnsi="Arial" w:cs="Arial"/>
          <w:bCs/>
          <w:sz w:val="24"/>
          <w:szCs w:val="24"/>
          <w:lang w:eastAsia="en-US"/>
        </w:rPr>
        <w:t xml:space="preserve"> района                            </w:t>
      </w:r>
      <w:r w:rsidRPr="00515B4A">
        <w:rPr>
          <w:rFonts w:ascii="Arial" w:hAnsi="Arial" w:cs="Arial"/>
          <w:sz w:val="24"/>
          <w:szCs w:val="24"/>
          <w:lang w:eastAsia="en-US"/>
        </w:rPr>
        <w:t xml:space="preserve">                                         </w:t>
      </w:r>
      <w:proofErr w:type="spellStart"/>
      <w:r w:rsidRPr="00515B4A">
        <w:rPr>
          <w:rFonts w:ascii="Arial" w:hAnsi="Arial" w:cs="Arial"/>
          <w:sz w:val="24"/>
          <w:szCs w:val="24"/>
          <w:lang w:eastAsia="en-US"/>
        </w:rPr>
        <w:t>В.А.Маковнев</w:t>
      </w:r>
      <w:proofErr w:type="spellEnd"/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91353" w:rsidRPr="00515B4A" w:rsidRDefault="00091353" w:rsidP="00091353">
      <w:pPr>
        <w:widowControl w:val="0"/>
        <w:suppressAutoHyphens/>
        <w:autoSpaceDE w:val="0"/>
        <w:spacing w:line="100" w:lineRule="atLeast"/>
        <w:ind w:firstLine="5103"/>
        <w:jc w:val="center"/>
        <w:rPr>
          <w:rFonts w:ascii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>УТВЕРЖДЕН</w:t>
      </w:r>
    </w:p>
    <w:p w:rsidR="00091353" w:rsidRPr="00515B4A" w:rsidRDefault="00091353" w:rsidP="00091353">
      <w:pPr>
        <w:widowControl w:val="0"/>
        <w:suppressAutoHyphens/>
        <w:autoSpaceDE w:val="0"/>
        <w:spacing w:line="100" w:lineRule="atLeast"/>
        <w:ind w:left="4678"/>
        <w:rPr>
          <w:rFonts w:ascii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 xml:space="preserve">решением Собрания депутатов  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Ваблинского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</w:p>
    <w:p w:rsidR="00091353" w:rsidRPr="00515B4A" w:rsidRDefault="00091353" w:rsidP="00091353">
      <w:pPr>
        <w:widowControl w:val="0"/>
        <w:suppressAutoHyphens/>
        <w:autoSpaceDE w:val="0"/>
        <w:spacing w:line="100" w:lineRule="atLeast"/>
        <w:ind w:left="4678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Конышевского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района Курской области</w:t>
      </w:r>
    </w:p>
    <w:p w:rsidR="00091353" w:rsidRPr="00515B4A" w:rsidRDefault="00091353" w:rsidP="00091353">
      <w:pPr>
        <w:widowControl w:val="0"/>
        <w:suppressAutoHyphens/>
        <w:spacing w:line="100" w:lineRule="atLeast"/>
        <w:ind w:firstLine="5103"/>
        <w:rPr>
          <w:rFonts w:ascii="Arial" w:eastAsia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>от 06.03. 2020 года № 175</w:t>
      </w:r>
    </w:p>
    <w:p w:rsidR="00091353" w:rsidRPr="00515B4A" w:rsidRDefault="00091353" w:rsidP="00091353">
      <w:pPr>
        <w:widowControl w:val="0"/>
        <w:suppressAutoHyphens/>
        <w:spacing w:line="100" w:lineRule="atLeast"/>
        <w:rPr>
          <w:rFonts w:ascii="Arial" w:hAnsi="Arial" w:cs="Arial"/>
          <w:sz w:val="24"/>
          <w:szCs w:val="24"/>
          <w:lang w:eastAsia="ar-SA"/>
        </w:rPr>
      </w:pPr>
    </w:p>
    <w:p w:rsidR="00091353" w:rsidRPr="00515B4A" w:rsidRDefault="00091353" w:rsidP="00091353">
      <w:pPr>
        <w:widowControl w:val="0"/>
        <w:suppressAutoHyphens/>
        <w:spacing w:line="100" w:lineRule="atLeast"/>
        <w:rPr>
          <w:rFonts w:ascii="Arial" w:hAnsi="Arial" w:cs="Arial"/>
          <w:sz w:val="24"/>
          <w:szCs w:val="24"/>
          <w:lang w:eastAsia="ar-SA"/>
        </w:rPr>
      </w:pPr>
    </w:p>
    <w:p w:rsidR="00091353" w:rsidRPr="00515B4A" w:rsidRDefault="00091353" w:rsidP="00091353">
      <w:pPr>
        <w:widowControl w:val="0"/>
        <w:suppressAutoHyphens/>
        <w:spacing w:line="100" w:lineRule="atLeast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  <w:r w:rsidRPr="00515B4A">
        <w:rPr>
          <w:rFonts w:ascii="Arial" w:hAnsi="Arial" w:cs="Arial"/>
          <w:b/>
          <w:bCs/>
          <w:sz w:val="24"/>
          <w:szCs w:val="24"/>
          <w:lang w:eastAsia="ar-SA"/>
        </w:rPr>
        <w:t>ПОРЯДОК</w:t>
      </w:r>
    </w:p>
    <w:p w:rsidR="00091353" w:rsidRPr="00515B4A" w:rsidRDefault="00091353" w:rsidP="00091353">
      <w:pPr>
        <w:widowControl w:val="0"/>
        <w:suppressAutoHyphens/>
        <w:autoSpaceDE w:val="0"/>
        <w:spacing w:line="100" w:lineRule="atLeast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15B4A">
        <w:rPr>
          <w:rFonts w:ascii="Arial" w:eastAsia="Arial" w:hAnsi="Arial" w:cs="Arial"/>
          <w:b/>
          <w:bCs/>
          <w:sz w:val="24"/>
          <w:szCs w:val="24"/>
          <w:lang w:eastAsia="ar-SA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091353" w:rsidRPr="00515B4A" w:rsidRDefault="00091353" w:rsidP="00091353">
      <w:pPr>
        <w:widowControl w:val="0"/>
        <w:suppressAutoHyphens/>
        <w:spacing w:line="100" w:lineRule="atLeast"/>
        <w:rPr>
          <w:rFonts w:ascii="Arial" w:hAnsi="Arial" w:cs="Arial"/>
          <w:sz w:val="24"/>
          <w:szCs w:val="24"/>
          <w:lang w:eastAsia="ar-SA"/>
        </w:rPr>
      </w:pPr>
    </w:p>
    <w:p w:rsidR="00091353" w:rsidRPr="00515B4A" w:rsidRDefault="00091353" w:rsidP="00091353">
      <w:pPr>
        <w:tabs>
          <w:tab w:val="left" w:pos="1005"/>
        </w:tabs>
        <w:suppressAutoHyphens/>
        <w:autoSpaceDE w:val="0"/>
        <w:spacing w:line="100" w:lineRule="atLeast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15B4A">
        <w:rPr>
          <w:rFonts w:ascii="Arial" w:hAnsi="Arial" w:cs="Arial"/>
          <w:b/>
          <w:sz w:val="24"/>
          <w:szCs w:val="24"/>
          <w:lang w:eastAsia="ar-SA"/>
        </w:rPr>
        <w:t>1. Общие положения</w:t>
      </w:r>
    </w:p>
    <w:p w:rsidR="00091353" w:rsidRPr="00515B4A" w:rsidRDefault="00091353" w:rsidP="00091353">
      <w:pPr>
        <w:widowControl w:val="0"/>
        <w:suppressAutoHyphens/>
        <w:spacing w:line="100" w:lineRule="atLeast"/>
        <w:rPr>
          <w:rFonts w:ascii="Arial" w:hAnsi="Arial" w:cs="Arial"/>
          <w:sz w:val="24"/>
          <w:szCs w:val="24"/>
          <w:lang w:eastAsia="ar-SA"/>
        </w:rPr>
      </w:pPr>
    </w:p>
    <w:p w:rsidR="00091353" w:rsidRPr="00515B4A" w:rsidRDefault="00091353" w:rsidP="00091353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 xml:space="preserve">1. </w:t>
      </w:r>
      <w:proofErr w:type="gramStart"/>
      <w:r w:rsidRPr="00515B4A">
        <w:rPr>
          <w:rFonts w:ascii="Arial" w:hAnsi="Arial" w:cs="Arial"/>
          <w:sz w:val="24"/>
          <w:szCs w:val="24"/>
          <w:lang w:eastAsia="ar-SA"/>
        </w:rPr>
        <w:t>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– Федеральный закон № 131-ФЗ),  25 декабря 2008 года № 273-ФЗ «О противодействии коррупции», законами Курской области 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</w:t>
      </w:r>
      <w:proofErr w:type="gramEnd"/>
      <w:r w:rsidRPr="00515B4A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Pr="00515B4A">
        <w:rPr>
          <w:rFonts w:ascii="Arial" w:hAnsi="Arial" w:cs="Arial"/>
          <w:sz w:val="24"/>
          <w:szCs w:val="24"/>
          <w:lang w:eastAsia="ar-SA"/>
        </w:rPr>
        <w:t>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– Закон Курской области № 55-ЗКО), 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</w:t>
      </w:r>
      <w:proofErr w:type="gramEnd"/>
      <w:r w:rsidRPr="00515B4A">
        <w:rPr>
          <w:rFonts w:ascii="Arial" w:hAnsi="Arial" w:cs="Arial"/>
          <w:sz w:val="24"/>
          <w:szCs w:val="24"/>
          <w:lang w:eastAsia="ar-SA"/>
        </w:rPr>
        <w:t xml:space="preserve">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образования «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Ваблинский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сельсовет» 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Конышевского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района Курской области.</w:t>
      </w:r>
    </w:p>
    <w:p w:rsidR="00091353" w:rsidRPr="00515B4A" w:rsidRDefault="00091353" w:rsidP="00091353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 xml:space="preserve">1.2. </w:t>
      </w:r>
      <w:proofErr w:type="gramStart"/>
      <w:r w:rsidRPr="00515B4A">
        <w:rPr>
          <w:rFonts w:ascii="Arial" w:hAnsi="Arial" w:cs="Arial"/>
          <w:sz w:val="24"/>
          <w:szCs w:val="24"/>
          <w:lang w:eastAsia="ar-SA"/>
        </w:rPr>
        <w:t>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515B4A">
        <w:rPr>
          <w:rFonts w:ascii="Arial" w:hAnsi="Arial" w:cs="Arial"/>
          <w:sz w:val="24"/>
          <w:szCs w:val="24"/>
          <w:lang w:eastAsia="ar-SA"/>
        </w:rPr>
        <w:t>) и несовершеннолетних детей, если искажение этих сведений является несущественным, мер ответственности, предусмотренных частью 7</w:t>
      </w:r>
      <w:r w:rsidRPr="00515B4A">
        <w:rPr>
          <w:rFonts w:ascii="Arial" w:hAnsi="Arial" w:cs="Arial"/>
          <w:sz w:val="24"/>
          <w:szCs w:val="24"/>
          <w:vertAlign w:val="superscript"/>
          <w:lang w:eastAsia="ar-SA"/>
        </w:rPr>
        <w:t>3-1</w:t>
      </w:r>
      <w:r w:rsidRPr="00515B4A">
        <w:rPr>
          <w:rFonts w:ascii="Arial" w:hAnsi="Arial" w:cs="Arial"/>
          <w:sz w:val="24"/>
          <w:szCs w:val="24"/>
          <w:lang w:eastAsia="ar-SA"/>
        </w:rPr>
        <w:t xml:space="preserve"> статьи 40 Федерального закона № 131-ФЗ (далее – меры ответственности).</w:t>
      </w:r>
    </w:p>
    <w:p w:rsidR="00091353" w:rsidRPr="00515B4A" w:rsidRDefault="00091353" w:rsidP="00091353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091353" w:rsidRPr="00515B4A" w:rsidRDefault="00091353" w:rsidP="00091353">
      <w:pPr>
        <w:widowControl w:val="0"/>
        <w:suppressAutoHyphens/>
        <w:spacing w:line="100" w:lineRule="atLeast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15B4A">
        <w:rPr>
          <w:rFonts w:ascii="Arial" w:hAnsi="Arial" w:cs="Arial"/>
          <w:b/>
          <w:sz w:val="24"/>
          <w:szCs w:val="24"/>
          <w:lang w:eastAsia="ar-SA"/>
        </w:rPr>
        <w:t>2. Рассмотрение поступившего заявления</w:t>
      </w:r>
    </w:p>
    <w:p w:rsidR="00091353" w:rsidRPr="00515B4A" w:rsidRDefault="00091353" w:rsidP="00091353">
      <w:pPr>
        <w:widowControl w:val="0"/>
        <w:suppressAutoHyphens/>
        <w:spacing w:line="100" w:lineRule="atLeast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 xml:space="preserve">2.1. Решение о применении к депутату, </w:t>
      </w:r>
      <w:r w:rsidRPr="00515B4A">
        <w:rPr>
          <w:rFonts w:ascii="Arial" w:hAnsi="Arial" w:cs="Arial"/>
          <w:bCs/>
          <w:sz w:val="24"/>
          <w:szCs w:val="24"/>
          <w:lang w:eastAsia="ar-SA"/>
        </w:rPr>
        <w:t>члену выборного органа местного самоуправления, выборному должностному лицу местного самоуправления</w:t>
      </w:r>
      <w:r w:rsidRPr="00515B4A">
        <w:rPr>
          <w:rFonts w:ascii="Arial" w:hAnsi="Arial" w:cs="Arial"/>
          <w:sz w:val="24"/>
          <w:szCs w:val="24"/>
          <w:lang w:eastAsia="ar-SA"/>
        </w:rPr>
        <w:t xml:space="preserve"> мер ответственности принимается Собранием депутатов 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Ваблинского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Конышевского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района Курской области.</w:t>
      </w:r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>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– заявление).</w:t>
      </w:r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 xml:space="preserve">2.3. </w:t>
      </w:r>
      <w:proofErr w:type="gramStart"/>
      <w:r w:rsidRPr="00515B4A">
        <w:rPr>
          <w:rFonts w:ascii="Arial" w:hAnsi="Arial" w:cs="Arial"/>
          <w:sz w:val="24"/>
          <w:szCs w:val="24"/>
          <w:lang w:eastAsia="ar-SA"/>
        </w:rPr>
        <w:t xml:space="preserve">Собрание депутатов 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Ваблинского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Конышевского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района Курской области обязано рассмотреть заявление Губернатора Курской области о применении к депутату, </w:t>
      </w:r>
      <w:r w:rsidRPr="00515B4A">
        <w:rPr>
          <w:rFonts w:ascii="Arial" w:hAnsi="Arial" w:cs="Arial"/>
          <w:bCs/>
          <w:sz w:val="24"/>
          <w:szCs w:val="24"/>
          <w:lang w:eastAsia="ar-SA"/>
        </w:rPr>
        <w:t>члену выборного органа местного самоуправления, выборному должностному лицу местного самоуправления</w:t>
      </w:r>
      <w:r w:rsidRPr="00515B4A">
        <w:rPr>
          <w:rFonts w:ascii="Arial" w:hAnsi="Arial" w:cs="Arial"/>
          <w:sz w:val="24"/>
          <w:szCs w:val="24"/>
          <w:lang w:eastAsia="ar-SA"/>
        </w:rPr>
        <w:t xml:space="preserve">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</w:t>
      </w:r>
      <w:proofErr w:type="gramEnd"/>
      <w:r w:rsidRPr="00515B4A">
        <w:rPr>
          <w:rFonts w:ascii="Arial" w:hAnsi="Arial" w:cs="Arial"/>
          <w:sz w:val="24"/>
          <w:szCs w:val="24"/>
          <w:lang w:eastAsia="ar-SA"/>
        </w:rPr>
        <w:t xml:space="preserve"> органа местного самоуправления, - не позднее чем через три месяца со дня поступления в представительный орган местного самоуправления </w:t>
      </w:r>
      <w:r w:rsidRPr="00515B4A">
        <w:rPr>
          <w:rFonts w:ascii="Arial" w:hAnsi="Arial" w:cs="Arial"/>
          <w:sz w:val="24"/>
          <w:szCs w:val="24"/>
          <w:lang w:eastAsia="ar-SA"/>
        </w:rPr>
        <w:lastRenderedPageBreak/>
        <w:t>данного заявления.</w:t>
      </w:r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 xml:space="preserve">2.4. </w:t>
      </w:r>
      <w:proofErr w:type="gramStart"/>
      <w:r w:rsidRPr="00515B4A">
        <w:rPr>
          <w:rFonts w:ascii="Arial" w:hAnsi="Arial" w:cs="Arial"/>
          <w:sz w:val="24"/>
          <w:szCs w:val="24"/>
          <w:lang w:eastAsia="ar-SA"/>
        </w:rPr>
        <w:t xml:space="preserve">В случае рассмотрения  Собранием депутатов 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Ваблинского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Конышевского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района Курской области заявления, поступившего в отношении депутата Собрания депутатов 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Ваблинского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Конышевского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района Курской области депутата,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  <w:proofErr w:type="gramEnd"/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>2.5.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>а) давать пояснения в письменной и устной форме;</w:t>
      </w:r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>б) представлять дополнительные материалы и давать по ним пояснения в письменной форме.</w:t>
      </w:r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 xml:space="preserve">2.6. На заседании при рассмотрении поступившего заявления и принятии решения Собранием депутатов 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Ваблинского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сельсовета  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Конышевского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района Курской области </w:t>
      </w:r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515B4A">
        <w:rPr>
          <w:rFonts w:ascii="Arial" w:hAnsi="Arial" w:cs="Arial"/>
          <w:sz w:val="24"/>
          <w:szCs w:val="24"/>
          <w:lang w:eastAsia="ar-SA"/>
        </w:rPr>
        <w:t>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  <w:proofErr w:type="gramEnd"/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 xml:space="preserve"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 </w:t>
      </w:r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 xml:space="preserve"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  Собрание депутатов 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Ваблинского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Конышевского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района Курской области рассматривает вопрос с учетом поступившего заявления.</w:t>
      </w:r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 xml:space="preserve">2.7. Собрание депутатов 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Ваблинского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Конышевского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района Курской области на заседании оценивает фактические обстоятельства, являющиеся основанием для применения мер ответственности.</w:t>
      </w:r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 xml:space="preserve">2.8. По результатам заседания Собрания депутатов 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Ваблинского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Конышевского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района Курской области секретарь заседания оформляет протокол заседания в соответствии с регламентом  Собрания депутатов 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Ваблинского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Конышевского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района Курской области.</w:t>
      </w:r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515B4A">
        <w:rPr>
          <w:rFonts w:ascii="Arial" w:hAnsi="Arial" w:cs="Arial"/>
          <w:sz w:val="24"/>
          <w:szCs w:val="24"/>
          <w:lang w:eastAsia="ar-SA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</w:t>
      </w:r>
      <w:proofErr w:type="gramEnd"/>
      <w:r w:rsidRPr="00515B4A">
        <w:rPr>
          <w:rFonts w:ascii="Arial" w:hAnsi="Arial" w:cs="Arial"/>
          <w:sz w:val="24"/>
          <w:szCs w:val="24"/>
          <w:lang w:eastAsia="ar-SA"/>
        </w:rPr>
        <w:t xml:space="preserve">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</w:t>
      </w:r>
      <w:r w:rsidRPr="00515B4A">
        <w:rPr>
          <w:rFonts w:ascii="Arial" w:hAnsi="Arial" w:cs="Arial"/>
          <w:sz w:val="24"/>
          <w:szCs w:val="24"/>
          <w:lang w:eastAsia="ar-SA"/>
        </w:rPr>
        <w:lastRenderedPageBreak/>
        <w:t>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15B4A">
        <w:rPr>
          <w:rFonts w:ascii="Arial" w:hAnsi="Arial" w:cs="Arial"/>
          <w:b/>
          <w:sz w:val="24"/>
          <w:szCs w:val="24"/>
          <w:lang w:eastAsia="ar-SA"/>
        </w:rPr>
        <w:t>3. Принятие решения о применении к депутату, выборному должностному лицу местного самоуправления мер ответственности</w:t>
      </w:r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 xml:space="preserve">3.1. </w:t>
      </w:r>
      <w:proofErr w:type="gramStart"/>
      <w:r w:rsidRPr="00515B4A">
        <w:rPr>
          <w:rFonts w:ascii="Arial" w:hAnsi="Arial" w:cs="Arial"/>
          <w:sz w:val="24"/>
          <w:szCs w:val="24"/>
          <w:lang w:eastAsia="ar-SA"/>
        </w:rPr>
        <w:t xml:space="preserve">На основании протокола заседания, указанного в пункте 2.9 настоящего Порядка Собрание депутатов 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Ваблинского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Конышевского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района Курской области 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– решение о применении мер ответственности) путем голосования в порядке, установленном регламентом Собрания депутатов 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Ваблинского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Конышевского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района Курской области.</w:t>
      </w:r>
      <w:proofErr w:type="gramEnd"/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>а) фамилию, имя, отчество (последнее - при наличии);</w:t>
      </w:r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>б) должность;</w:t>
      </w:r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>г) принятая мера ответственности с обоснованием ее применения;</w:t>
      </w:r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>д) срок действия меры ответственности (при наличии).</w:t>
      </w:r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>3.3. Решение о применении меры ответственности подписывается председателем (</w:t>
      </w:r>
      <w:proofErr w:type="gramStart"/>
      <w:r w:rsidRPr="00515B4A">
        <w:rPr>
          <w:rFonts w:ascii="Arial" w:hAnsi="Arial" w:cs="Arial"/>
          <w:sz w:val="24"/>
          <w:szCs w:val="24"/>
          <w:lang w:eastAsia="ar-SA"/>
        </w:rPr>
        <w:t>лицом</w:t>
      </w:r>
      <w:proofErr w:type="gramEnd"/>
      <w:r w:rsidRPr="00515B4A">
        <w:rPr>
          <w:rFonts w:ascii="Arial" w:hAnsi="Arial" w:cs="Arial"/>
          <w:sz w:val="24"/>
          <w:szCs w:val="24"/>
          <w:lang w:eastAsia="ar-SA"/>
        </w:rPr>
        <w:t xml:space="preserve"> председательствующим на заседании) Собрания  депутатов 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Ваблинского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Конышевского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района Курской области. </w:t>
      </w:r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 xml:space="preserve">3.4. В случае принятия решения о применении мер ответственности к председателю Собрания депутатов 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Ваблинского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Конышевского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района Курской области, данное решение подписывается председательствующим на заседании Собрания депутатов 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Ваблинского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proofErr w:type="spellStart"/>
      <w:r w:rsidRPr="00515B4A">
        <w:rPr>
          <w:rFonts w:ascii="Arial" w:hAnsi="Arial" w:cs="Arial"/>
          <w:sz w:val="24"/>
          <w:szCs w:val="24"/>
          <w:lang w:eastAsia="ar-SA"/>
        </w:rPr>
        <w:t>Конышевского</w:t>
      </w:r>
      <w:proofErr w:type="spellEnd"/>
      <w:r w:rsidRPr="00515B4A">
        <w:rPr>
          <w:rFonts w:ascii="Arial" w:hAnsi="Arial" w:cs="Arial"/>
          <w:sz w:val="24"/>
          <w:szCs w:val="24"/>
          <w:lang w:eastAsia="ar-SA"/>
        </w:rPr>
        <w:t xml:space="preserve"> района Курской области.</w:t>
      </w:r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15B4A">
        <w:rPr>
          <w:rFonts w:ascii="Arial" w:hAnsi="Arial" w:cs="Arial"/>
          <w:b/>
          <w:sz w:val="24"/>
          <w:szCs w:val="24"/>
          <w:lang w:eastAsia="ar-SA"/>
        </w:rPr>
        <w:t>4. Заключительные положения</w:t>
      </w:r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>4.1. Решение о применении мер ответственности в течение пяти рабочих дней со дня его подписания:</w:t>
      </w:r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>направляется Губернатору Курской области;</w:t>
      </w:r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 xml:space="preserve"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 </w:t>
      </w:r>
    </w:p>
    <w:p w:rsidR="00091353" w:rsidRPr="00515B4A" w:rsidRDefault="00091353" w:rsidP="00091353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15B4A">
        <w:rPr>
          <w:rFonts w:ascii="Arial" w:hAnsi="Arial" w:cs="Arial"/>
          <w:sz w:val="24"/>
          <w:szCs w:val="24"/>
          <w:lang w:eastAsia="ar-SA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091353" w:rsidRPr="00515B4A" w:rsidRDefault="00091353" w:rsidP="00091353">
      <w:pPr>
        <w:tabs>
          <w:tab w:val="left" w:pos="2760"/>
        </w:tabs>
        <w:jc w:val="both"/>
        <w:rPr>
          <w:rFonts w:ascii="Arial" w:hAnsi="Arial" w:cs="Arial"/>
          <w:sz w:val="24"/>
          <w:szCs w:val="24"/>
        </w:rPr>
      </w:pPr>
    </w:p>
    <w:p w:rsidR="004D45E7" w:rsidRPr="00515B4A" w:rsidRDefault="004D45E7">
      <w:pPr>
        <w:rPr>
          <w:rFonts w:ascii="Arial" w:hAnsi="Arial" w:cs="Arial"/>
          <w:sz w:val="24"/>
          <w:szCs w:val="24"/>
        </w:rPr>
      </w:pPr>
    </w:p>
    <w:sectPr w:rsidR="004D45E7" w:rsidRPr="0051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53"/>
    <w:rsid w:val="00091353"/>
    <w:rsid w:val="004D45E7"/>
    <w:rsid w:val="0051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1801</Words>
  <Characters>10272</Characters>
  <Application>Microsoft Office Word</Application>
  <DocSecurity>0</DocSecurity>
  <Lines>85</Lines>
  <Paragraphs>24</Paragraphs>
  <ScaleCrop>false</ScaleCrop>
  <Company>*</Company>
  <LinksUpToDate>false</LinksUpToDate>
  <CharactersWithSpaces>12049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2020-04-07T06:18:00Z</dcterms:created>
  <dcterms:modified xsi:type="dcterms:W3CDTF">2020-04-07T06:21:00Z</dcterms:modified>
</cp:coreProperties>
</file>