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90" w:rsidRDefault="004A5690" w:rsidP="004A5690">
      <w:pPr>
        <w:widowControl w:val="0"/>
        <w:suppressAutoHyphens/>
        <w:spacing w:line="276" w:lineRule="auto"/>
        <w:ind w:left="540" w:right="61"/>
        <w:jc w:val="center"/>
        <w:rPr>
          <w:rFonts w:eastAsia="Lucida Sans Unicode"/>
          <w:b/>
          <w:bCs/>
          <w:kern w:val="2"/>
          <w:sz w:val="28"/>
          <w:szCs w:val="28"/>
        </w:rPr>
      </w:pPr>
      <w:r>
        <w:rPr>
          <w:rFonts w:eastAsia="Lucida Sans Unicode"/>
          <w:b/>
          <w:bCs/>
          <w:kern w:val="2"/>
          <w:sz w:val="28"/>
          <w:szCs w:val="28"/>
        </w:rPr>
        <w:t xml:space="preserve">СОБРАНИЕ ДЕПУТАТОВ </w:t>
      </w:r>
    </w:p>
    <w:p w:rsidR="004A5690" w:rsidRDefault="004A5690" w:rsidP="004A5690">
      <w:pPr>
        <w:widowControl w:val="0"/>
        <w:suppressAutoHyphens/>
        <w:spacing w:line="276" w:lineRule="auto"/>
        <w:ind w:left="540" w:right="61"/>
        <w:jc w:val="center"/>
        <w:rPr>
          <w:rFonts w:eastAsia="Lucida Sans Unicode"/>
          <w:b/>
          <w:bCs/>
          <w:kern w:val="2"/>
          <w:sz w:val="28"/>
          <w:szCs w:val="28"/>
        </w:rPr>
      </w:pPr>
      <w:r>
        <w:rPr>
          <w:rFonts w:eastAsia="Lucida Sans Unicode"/>
          <w:b/>
          <w:bCs/>
          <w:kern w:val="2"/>
          <w:sz w:val="28"/>
          <w:szCs w:val="28"/>
        </w:rPr>
        <w:t>ВАБЛИНСКОГО СЕЛЬСОВЕТА</w:t>
      </w:r>
    </w:p>
    <w:p w:rsidR="004A5690" w:rsidRDefault="004A5690" w:rsidP="004A5690">
      <w:pPr>
        <w:widowControl w:val="0"/>
        <w:suppressAutoHyphens/>
        <w:spacing w:line="276" w:lineRule="auto"/>
        <w:ind w:left="540" w:right="61"/>
        <w:jc w:val="center"/>
        <w:rPr>
          <w:rFonts w:eastAsia="Lucida Sans Unicode"/>
          <w:b/>
          <w:bCs/>
          <w:kern w:val="2"/>
          <w:sz w:val="28"/>
          <w:szCs w:val="28"/>
        </w:rPr>
      </w:pPr>
      <w:r>
        <w:rPr>
          <w:rFonts w:eastAsia="Lucida Sans Unicode"/>
          <w:b/>
          <w:bCs/>
          <w:kern w:val="2"/>
          <w:sz w:val="28"/>
          <w:szCs w:val="28"/>
        </w:rPr>
        <w:t>КОНЫШЕВСКОГО РАЙОНА КУРСКОЙ ОБЛАСТИ</w:t>
      </w:r>
    </w:p>
    <w:p w:rsidR="004A5690" w:rsidRDefault="004A5690" w:rsidP="004A5690">
      <w:pPr>
        <w:widowControl w:val="0"/>
        <w:suppressAutoHyphens/>
        <w:spacing w:line="276" w:lineRule="auto"/>
        <w:ind w:left="540" w:right="61"/>
        <w:jc w:val="center"/>
        <w:rPr>
          <w:rFonts w:eastAsia="Lucida Sans Unicode"/>
          <w:b/>
          <w:bCs/>
          <w:kern w:val="2"/>
          <w:sz w:val="28"/>
          <w:szCs w:val="28"/>
        </w:rPr>
      </w:pPr>
    </w:p>
    <w:p w:rsidR="004A5690" w:rsidRDefault="004A5690" w:rsidP="004A5690">
      <w:pPr>
        <w:widowControl w:val="0"/>
        <w:suppressAutoHyphens/>
        <w:spacing w:line="276" w:lineRule="auto"/>
        <w:jc w:val="center"/>
        <w:rPr>
          <w:rFonts w:eastAsia="Lucida Sans Unicode"/>
          <w:b/>
          <w:bCs/>
          <w:kern w:val="2"/>
          <w:sz w:val="28"/>
          <w:szCs w:val="28"/>
        </w:rPr>
      </w:pPr>
      <w:r>
        <w:rPr>
          <w:rFonts w:eastAsia="Lucida Sans Unicode"/>
          <w:b/>
          <w:bCs/>
          <w:kern w:val="2"/>
          <w:sz w:val="28"/>
          <w:szCs w:val="28"/>
        </w:rPr>
        <w:t xml:space="preserve">РЕШЕНИЕ                                    </w:t>
      </w:r>
    </w:p>
    <w:p w:rsidR="004A5690" w:rsidRDefault="004A5690" w:rsidP="004A5690">
      <w:pPr>
        <w:widowControl w:val="0"/>
        <w:suppressAutoHyphens/>
        <w:spacing w:line="276" w:lineRule="auto"/>
        <w:ind w:right="-432"/>
        <w:jc w:val="center"/>
        <w:rPr>
          <w:rFonts w:eastAsia="Lucida Sans Unicode"/>
          <w:kern w:val="2"/>
          <w:sz w:val="28"/>
          <w:szCs w:val="28"/>
        </w:rPr>
      </w:pPr>
    </w:p>
    <w:p w:rsidR="004A5690" w:rsidRDefault="004A5690" w:rsidP="004A5690">
      <w:pPr>
        <w:widowControl w:val="0"/>
        <w:suppressAutoHyphens/>
        <w:spacing w:line="276" w:lineRule="auto"/>
        <w:rPr>
          <w:rFonts w:eastAsia="Lucida Sans Unicode"/>
          <w:b/>
          <w:bCs/>
          <w:kern w:val="2"/>
          <w:sz w:val="28"/>
          <w:szCs w:val="28"/>
        </w:rPr>
      </w:pPr>
      <w:r>
        <w:rPr>
          <w:rFonts w:eastAsia="Lucida Sans Unicode"/>
          <w:b/>
          <w:bCs/>
          <w:kern w:val="2"/>
          <w:sz w:val="28"/>
          <w:szCs w:val="28"/>
        </w:rPr>
        <w:t>от 14.12.2017 г.                                 № 88</w:t>
      </w:r>
    </w:p>
    <w:p w:rsidR="004A5690" w:rsidRDefault="004A5690" w:rsidP="004A5690">
      <w:pPr>
        <w:widowControl w:val="0"/>
        <w:suppressAutoHyphens/>
        <w:spacing w:line="276" w:lineRule="auto"/>
        <w:jc w:val="center"/>
        <w:rPr>
          <w:rFonts w:eastAsia="Lucida Sans Unicode"/>
          <w:b/>
          <w:bCs/>
          <w:kern w:val="2"/>
          <w:sz w:val="28"/>
          <w:szCs w:val="28"/>
        </w:rPr>
      </w:pPr>
    </w:p>
    <w:p w:rsidR="004A5690" w:rsidRDefault="004A5690" w:rsidP="004A5690">
      <w:pPr>
        <w:widowControl w:val="0"/>
        <w:suppressAutoHyphens/>
        <w:spacing w:line="276" w:lineRule="auto"/>
        <w:ind w:right="4676"/>
        <w:jc w:val="both"/>
        <w:rPr>
          <w:rFonts w:eastAsia="Lucida Sans Unicode"/>
          <w:b/>
          <w:bCs/>
          <w:kern w:val="2"/>
          <w:sz w:val="28"/>
          <w:szCs w:val="28"/>
        </w:rPr>
      </w:pPr>
      <w:r>
        <w:rPr>
          <w:rFonts w:eastAsia="Lucida Sans Unicode"/>
          <w:b/>
          <w:bCs/>
          <w:kern w:val="2"/>
          <w:sz w:val="28"/>
          <w:szCs w:val="28"/>
        </w:rPr>
        <w:t xml:space="preserve">О порядке проведения публичных слушаний на территории </w:t>
      </w:r>
      <w:proofErr w:type="spellStart"/>
      <w:r>
        <w:rPr>
          <w:rFonts w:eastAsia="Lucida Sans Unicode"/>
          <w:b/>
          <w:bCs/>
          <w:kern w:val="2"/>
          <w:sz w:val="28"/>
          <w:szCs w:val="28"/>
        </w:rPr>
        <w:t>Ваблинского</w:t>
      </w:r>
      <w:proofErr w:type="spellEnd"/>
      <w:r>
        <w:rPr>
          <w:rFonts w:eastAsia="Lucida Sans Unicode"/>
          <w:b/>
          <w:bCs/>
          <w:kern w:val="2"/>
          <w:sz w:val="28"/>
          <w:szCs w:val="28"/>
        </w:rPr>
        <w:t xml:space="preserve"> сельсовета </w:t>
      </w:r>
      <w:proofErr w:type="spellStart"/>
      <w:r>
        <w:rPr>
          <w:rFonts w:eastAsia="Lucida Sans Unicode"/>
          <w:b/>
          <w:bCs/>
          <w:kern w:val="2"/>
          <w:sz w:val="28"/>
          <w:szCs w:val="28"/>
        </w:rPr>
        <w:t>Конышевского</w:t>
      </w:r>
      <w:proofErr w:type="spellEnd"/>
      <w:r>
        <w:rPr>
          <w:rFonts w:eastAsia="Lucida Sans Unicode"/>
          <w:b/>
          <w:bCs/>
          <w:kern w:val="2"/>
          <w:sz w:val="28"/>
          <w:szCs w:val="28"/>
        </w:rPr>
        <w:t xml:space="preserve"> района Курской области</w:t>
      </w:r>
    </w:p>
    <w:p w:rsidR="004A5690" w:rsidRDefault="004A5690" w:rsidP="004A5690">
      <w:pPr>
        <w:widowControl w:val="0"/>
        <w:suppressAutoHyphens/>
        <w:spacing w:line="276" w:lineRule="auto"/>
        <w:jc w:val="center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                                                                               </w:t>
      </w:r>
    </w:p>
    <w:p w:rsidR="004A5690" w:rsidRDefault="004A5690" w:rsidP="004A5690">
      <w:pPr>
        <w:widowControl w:val="0"/>
        <w:suppressAutoHyphens/>
        <w:spacing w:line="276" w:lineRule="auto"/>
        <w:jc w:val="both"/>
        <w:textAlignment w:val="baseline"/>
        <w:rPr>
          <w:rFonts w:eastAsia="Times New Roman CYR"/>
          <w:color w:val="000000"/>
          <w:spacing w:val="-10"/>
          <w:kern w:val="2"/>
          <w:sz w:val="28"/>
          <w:szCs w:val="28"/>
        </w:rPr>
      </w:pPr>
      <w:r>
        <w:rPr>
          <w:rFonts w:eastAsia="Times New Roman CYR"/>
          <w:color w:val="000000"/>
          <w:spacing w:val="-5"/>
          <w:kern w:val="2"/>
          <w:sz w:val="28"/>
          <w:szCs w:val="28"/>
        </w:rPr>
        <w:t xml:space="preserve">            В</w:t>
      </w:r>
      <w:r>
        <w:rPr>
          <w:color w:val="000000"/>
          <w:spacing w:val="-5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kern w:val="2"/>
          <w:sz w:val="28"/>
          <w:szCs w:val="28"/>
        </w:rPr>
        <w:t>соответствии</w:t>
      </w:r>
      <w:r>
        <w:rPr>
          <w:color w:val="000000"/>
          <w:spacing w:val="-5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kern w:val="2"/>
          <w:sz w:val="28"/>
          <w:szCs w:val="28"/>
        </w:rPr>
        <w:t>со</w:t>
      </w:r>
      <w:r>
        <w:rPr>
          <w:color w:val="000000"/>
          <w:spacing w:val="-5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kern w:val="2"/>
          <w:sz w:val="28"/>
          <w:szCs w:val="28"/>
        </w:rPr>
        <w:t>ст</w:t>
      </w:r>
      <w:r>
        <w:rPr>
          <w:color w:val="000000"/>
          <w:spacing w:val="-5"/>
          <w:kern w:val="2"/>
          <w:sz w:val="28"/>
          <w:szCs w:val="28"/>
        </w:rPr>
        <w:t xml:space="preserve">. 28 </w:t>
      </w:r>
      <w:r>
        <w:rPr>
          <w:rFonts w:eastAsia="Times New Roman CYR"/>
          <w:color w:val="000000"/>
          <w:spacing w:val="-5"/>
          <w:kern w:val="2"/>
          <w:sz w:val="28"/>
          <w:szCs w:val="28"/>
        </w:rPr>
        <w:t>Федерального</w:t>
      </w:r>
      <w:r>
        <w:rPr>
          <w:color w:val="000000"/>
          <w:spacing w:val="-5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kern w:val="2"/>
          <w:sz w:val="28"/>
          <w:szCs w:val="28"/>
        </w:rPr>
        <w:t>закона</w:t>
      </w:r>
      <w:r>
        <w:rPr>
          <w:color w:val="000000"/>
          <w:spacing w:val="-5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kern w:val="2"/>
          <w:sz w:val="28"/>
          <w:szCs w:val="28"/>
        </w:rPr>
        <w:t>от</w:t>
      </w:r>
      <w:r>
        <w:rPr>
          <w:color w:val="000000"/>
          <w:spacing w:val="-5"/>
          <w:kern w:val="2"/>
          <w:sz w:val="28"/>
          <w:szCs w:val="28"/>
        </w:rPr>
        <w:t xml:space="preserve"> 06.10.2003 </w:t>
      </w:r>
      <w:r>
        <w:rPr>
          <w:rFonts w:eastAsia="Times New Roman CYR"/>
          <w:color w:val="000000"/>
          <w:spacing w:val="-5"/>
          <w:kern w:val="2"/>
          <w:sz w:val="28"/>
          <w:szCs w:val="28"/>
        </w:rPr>
        <w:t>года</w:t>
      </w:r>
      <w:r>
        <w:rPr>
          <w:color w:val="000000"/>
          <w:spacing w:val="-5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kern w:val="2"/>
          <w:sz w:val="28"/>
          <w:szCs w:val="28"/>
        </w:rPr>
        <w:t>№</w:t>
      </w:r>
      <w:r>
        <w:rPr>
          <w:color w:val="000000"/>
          <w:spacing w:val="-5"/>
          <w:kern w:val="2"/>
          <w:sz w:val="28"/>
          <w:szCs w:val="28"/>
        </w:rPr>
        <w:t>131-</w:t>
      </w:r>
      <w:r>
        <w:rPr>
          <w:rFonts w:eastAsia="Times New Roman CYR"/>
          <w:color w:val="000000"/>
          <w:spacing w:val="-5"/>
          <w:kern w:val="2"/>
          <w:sz w:val="28"/>
          <w:szCs w:val="28"/>
        </w:rPr>
        <w:t>ФЗ</w:t>
      </w:r>
      <w:r>
        <w:rPr>
          <w:color w:val="000000"/>
          <w:spacing w:val="-5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kern w:val="2"/>
          <w:sz w:val="28"/>
          <w:szCs w:val="28"/>
        </w:rPr>
        <w:t xml:space="preserve">«Об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общих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принципах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организации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местного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самоуправления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в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Российской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Федерации»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 xml:space="preserve">и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Уставом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муниципального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образования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«</w:t>
      </w:r>
      <w:proofErr w:type="spellStart"/>
      <w:r>
        <w:rPr>
          <w:rFonts w:eastAsia="Lucida Sans Unicode"/>
          <w:color w:val="000000"/>
          <w:spacing w:val="-9"/>
          <w:kern w:val="2"/>
          <w:sz w:val="28"/>
          <w:szCs w:val="28"/>
        </w:rPr>
        <w:t>Ваблинский</w:t>
      </w:r>
      <w:proofErr w:type="spellEnd"/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сельсовет»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 CYR"/>
          <w:color w:val="000000"/>
          <w:spacing w:val="-9"/>
          <w:kern w:val="2"/>
          <w:sz w:val="28"/>
          <w:szCs w:val="28"/>
        </w:rPr>
        <w:t>Конышевского</w:t>
      </w:r>
      <w:proofErr w:type="spellEnd"/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 xml:space="preserve">района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Курской</w:t>
      </w:r>
      <w:r>
        <w:rPr>
          <w:color w:val="000000"/>
          <w:spacing w:val="-1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области</w:t>
      </w:r>
      <w:r>
        <w:rPr>
          <w:color w:val="000000"/>
          <w:spacing w:val="-10"/>
          <w:kern w:val="2"/>
          <w:sz w:val="28"/>
          <w:szCs w:val="28"/>
        </w:rPr>
        <w:t xml:space="preserve">,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Собрание</w:t>
      </w:r>
      <w:r>
        <w:rPr>
          <w:color w:val="000000"/>
          <w:spacing w:val="-1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 xml:space="preserve">депутатов </w:t>
      </w:r>
      <w:proofErr w:type="spellStart"/>
      <w:r>
        <w:rPr>
          <w:rFonts w:eastAsia="Times New Roman CYR"/>
          <w:color w:val="000000"/>
          <w:spacing w:val="-10"/>
          <w:kern w:val="2"/>
          <w:sz w:val="28"/>
          <w:szCs w:val="28"/>
        </w:rPr>
        <w:t>Ваблинского</w:t>
      </w:r>
      <w:proofErr w:type="spellEnd"/>
      <w:r>
        <w:rPr>
          <w:rFonts w:eastAsia="Times New Roman CYR"/>
          <w:color w:val="000000"/>
          <w:spacing w:val="-10"/>
          <w:kern w:val="2"/>
          <w:sz w:val="28"/>
          <w:szCs w:val="28"/>
        </w:rPr>
        <w:t xml:space="preserve"> сельсовета </w:t>
      </w:r>
      <w:proofErr w:type="spellStart"/>
      <w:r>
        <w:rPr>
          <w:rFonts w:eastAsia="Times New Roman CYR"/>
          <w:color w:val="000000"/>
          <w:spacing w:val="-10"/>
          <w:kern w:val="2"/>
          <w:sz w:val="28"/>
          <w:szCs w:val="28"/>
        </w:rPr>
        <w:t>Конышевского</w:t>
      </w:r>
      <w:proofErr w:type="spellEnd"/>
      <w:r>
        <w:rPr>
          <w:rFonts w:eastAsia="Times New Roman CYR"/>
          <w:color w:val="000000"/>
          <w:spacing w:val="-10"/>
          <w:kern w:val="2"/>
          <w:sz w:val="28"/>
          <w:szCs w:val="28"/>
        </w:rPr>
        <w:t xml:space="preserve"> района Курской области РЕШИЛО:</w:t>
      </w:r>
    </w:p>
    <w:p w:rsidR="004A5690" w:rsidRDefault="004A5690" w:rsidP="004A5690">
      <w:pPr>
        <w:widowControl w:val="0"/>
        <w:suppressAutoHyphens/>
        <w:spacing w:line="276" w:lineRule="auto"/>
        <w:jc w:val="both"/>
        <w:textAlignment w:val="baseline"/>
        <w:rPr>
          <w:rFonts w:eastAsia="Times New Roman CYR"/>
          <w:color w:val="000000"/>
          <w:spacing w:val="-10"/>
          <w:kern w:val="2"/>
          <w:sz w:val="28"/>
          <w:szCs w:val="28"/>
          <w:lang w:eastAsia="hi-IN"/>
        </w:rPr>
      </w:pPr>
      <w:r>
        <w:rPr>
          <w:rFonts w:eastAsia="Times New Roman CYR"/>
          <w:color w:val="000000"/>
          <w:spacing w:val="-10"/>
          <w:kern w:val="2"/>
          <w:sz w:val="28"/>
          <w:szCs w:val="28"/>
          <w:lang w:eastAsia="hi-IN"/>
        </w:rPr>
        <w:t xml:space="preserve">                                                     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line="276" w:lineRule="auto"/>
        <w:ind w:firstLine="716"/>
        <w:jc w:val="both"/>
        <w:rPr>
          <w:rFonts w:eastAsia="Times New Roman CYR"/>
          <w:color w:val="000000"/>
          <w:spacing w:val="-11"/>
          <w:kern w:val="2"/>
          <w:sz w:val="28"/>
          <w:szCs w:val="28"/>
        </w:rPr>
      </w:pPr>
      <w:r>
        <w:rPr>
          <w:rFonts w:eastAsia="Times New Roman CYR"/>
          <w:color w:val="000000"/>
          <w:spacing w:val="-6"/>
          <w:kern w:val="2"/>
          <w:sz w:val="28"/>
          <w:szCs w:val="28"/>
        </w:rPr>
        <w:t>1. Утвердить</w:t>
      </w:r>
      <w:r>
        <w:rPr>
          <w:color w:val="000000"/>
          <w:spacing w:val="-6"/>
          <w:kern w:val="2"/>
          <w:sz w:val="28"/>
          <w:szCs w:val="28"/>
        </w:rPr>
        <w:t xml:space="preserve">   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>Порядок</w:t>
      </w:r>
      <w:r>
        <w:rPr>
          <w:color w:val="000000"/>
          <w:spacing w:val="-6"/>
          <w:kern w:val="2"/>
          <w:sz w:val="28"/>
          <w:szCs w:val="28"/>
        </w:rPr>
        <w:t xml:space="preserve">   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>проведения</w:t>
      </w:r>
      <w:r>
        <w:rPr>
          <w:color w:val="000000"/>
          <w:spacing w:val="-6"/>
          <w:kern w:val="2"/>
          <w:sz w:val="28"/>
          <w:szCs w:val="28"/>
        </w:rPr>
        <w:t xml:space="preserve">   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>публичных</w:t>
      </w:r>
      <w:r>
        <w:rPr>
          <w:color w:val="000000"/>
          <w:spacing w:val="-6"/>
          <w:kern w:val="2"/>
          <w:sz w:val="28"/>
          <w:szCs w:val="28"/>
        </w:rPr>
        <w:t xml:space="preserve">   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>слушаний</w:t>
      </w:r>
      <w:r>
        <w:rPr>
          <w:color w:val="000000"/>
          <w:spacing w:val="-6"/>
          <w:kern w:val="2"/>
          <w:sz w:val="28"/>
          <w:szCs w:val="28"/>
        </w:rPr>
        <w:t xml:space="preserve">   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>на</w:t>
      </w:r>
      <w:r>
        <w:rPr>
          <w:color w:val="000000"/>
          <w:spacing w:val="-6"/>
          <w:kern w:val="2"/>
          <w:sz w:val="28"/>
          <w:szCs w:val="28"/>
        </w:rPr>
        <w:t xml:space="preserve">   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 xml:space="preserve">территории </w:t>
      </w:r>
      <w:proofErr w:type="spellStart"/>
      <w:r>
        <w:rPr>
          <w:rFonts w:eastAsia="Times New Roman CYR"/>
          <w:color w:val="000000"/>
          <w:spacing w:val="-6"/>
          <w:kern w:val="2"/>
          <w:sz w:val="28"/>
          <w:szCs w:val="28"/>
        </w:rPr>
        <w:t>Ваблинского</w:t>
      </w:r>
      <w:proofErr w:type="spellEnd"/>
      <w:r>
        <w:rPr>
          <w:color w:val="000000"/>
          <w:spacing w:val="-11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1"/>
          <w:kern w:val="2"/>
          <w:sz w:val="28"/>
          <w:szCs w:val="28"/>
        </w:rPr>
        <w:t>сельсовета</w:t>
      </w:r>
      <w:r>
        <w:rPr>
          <w:color w:val="000000"/>
          <w:spacing w:val="-11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 CYR"/>
          <w:color w:val="000000"/>
          <w:spacing w:val="-11"/>
          <w:kern w:val="2"/>
          <w:sz w:val="28"/>
          <w:szCs w:val="28"/>
        </w:rPr>
        <w:t>Конышевского</w:t>
      </w:r>
      <w:proofErr w:type="spellEnd"/>
      <w:r>
        <w:rPr>
          <w:color w:val="000000"/>
          <w:spacing w:val="-11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1"/>
          <w:kern w:val="2"/>
          <w:sz w:val="28"/>
          <w:szCs w:val="28"/>
        </w:rPr>
        <w:t>района</w:t>
      </w:r>
      <w:r>
        <w:rPr>
          <w:color w:val="000000"/>
          <w:spacing w:val="-11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1"/>
          <w:kern w:val="2"/>
          <w:sz w:val="28"/>
          <w:szCs w:val="28"/>
        </w:rPr>
        <w:t>Курской</w:t>
      </w:r>
      <w:r>
        <w:rPr>
          <w:color w:val="000000"/>
          <w:spacing w:val="-11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1"/>
          <w:kern w:val="2"/>
          <w:sz w:val="28"/>
          <w:szCs w:val="28"/>
        </w:rPr>
        <w:t>области.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line="276" w:lineRule="auto"/>
        <w:ind w:firstLine="716"/>
        <w:jc w:val="both"/>
        <w:rPr>
          <w:rFonts w:eastAsia="Lucida Sans Unicode"/>
          <w:kern w:val="2"/>
          <w:sz w:val="28"/>
          <w:szCs w:val="28"/>
        </w:rPr>
      </w:pPr>
    </w:p>
    <w:p w:rsidR="004A5690" w:rsidRDefault="004A5690" w:rsidP="004A5690">
      <w:pPr>
        <w:widowControl w:val="0"/>
        <w:shd w:val="clear" w:color="auto" w:fill="FFFFFF"/>
        <w:tabs>
          <w:tab w:val="left" w:pos="9928"/>
        </w:tabs>
        <w:suppressAutoHyphens/>
        <w:autoSpaceDE w:val="0"/>
        <w:spacing w:after="200" w:line="276" w:lineRule="auto"/>
        <w:ind w:left="696"/>
        <w:jc w:val="both"/>
        <w:rPr>
          <w:rFonts w:eastAsia="Times New Roman CYR"/>
          <w:color w:val="000000"/>
          <w:spacing w:val="-12"/>
          <w:kern w:val="2"/>
          <w:sz w:val="28"/>
          <w:szCs w:val="28"/>
        </w:rPr>
      </w:pPr>
      <w:r>
        <w:rPr>
          <w:rFonts w:eastAsia="Times New Roman CYR"/>
          <w:color w:val="000000"/>
          <w:spacing w:val="-12"/>
          <w:kern w:val="2"/>
          <w:sz w:val="28"/>
          <w:szCs w:val="28"/>
        </w:rPr>
        <w:t>2. Решение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вступает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в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силу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со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дня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его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подписания.</w:t>
      </w:r>
    </w:p>
    <w:p w:rsidR="004A5690" w:rsidRDefault="004A5690" w:rsidP="004A5690">
      <w:pPr>
        <w:widowControl w:val="0"/>
        <w:suppressAutoHyphens/>
        <w:spacing w:line="276" w:lineRule="auto"/>
        <w:jc w:val="both"/>
        <w:rPr>
          <w:rFonts w:eastAsia="Lucida Sans Unicode"/>
          <w:kern w:val="2"/>
          <w:sz w:val="28"/>
          <w:szCs w:val="28"/>
        </w:rPr>
      </w:pPr>
    </w:p>
    <w:p w:rsidR="004A5690" w:rsidRDefault="004A5690" w:rsidP="004A5690">
      <w:pPr>
        <w:widowControl w:val="0"/>
        <w:suppressAutoHyphens/>
        <w:spacing w:line="276" w:lineRule="auto"/>
        <w:jc w:val="both"/>
        <w:rPr>
          <w:rFonts w:eastAsia="Lucida Sans Unicode"/>
          <w:kern w:val="2"/>
          <w:sz w:val="28"/>
          <w:szCs w:val="28"/>
        </w:rPr>
      </w:pPr>
    </w:p>
    <w:p w:rsidR="004A5690" w:rsidRDefault="004A5690" w:rsidP="004A5690">
      <w:pPr>
        <w:widowControl w:val="0"/>
        <w:suppressAutoHyphens/>
        <w:spacing w:line="276" w:lineRule="auto"/>
        <w:jc w:val="both"/>
        <w:rPr>
          <w:rFonts w:eastAsia="Lucida Sans Unicode"/>
          <w:kern w:val="2"/>
          <w:sz w:val="28"/>
          <w:szCs w:val="28"/>
        </w:rPr>
      </w:pPr>
    </w:p>
    <w:p w:rsidR="004A5690" w:rsidRDefault="004A5690" w:rsidP="004A5690">
      <w:pPr>
        <w:widowControl w:val="0"/>
        <w:suppressAutoHyphens/>
        <w:spacing w:line="276" w:lineRule="auto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Председатель Собрания депутатов </w:t>
      </w:r>
    </w:p>
    <w:p w:rsidR="004A5690" w:rsidRDefault="004A5690" w:rsidP="004A5690">
      <w:pPr>
        <w:widowControl w:val="0"/>
        <w:suppressAutoHyphens/>
        <w:spacing w:line="276" w:lineRule="auto"/>
        <w:jc w:val="both"/>
        <w:rPr>
          <w:rFonts w:eastAsia="Lucida Sans Unicode"/>
          <w:kern w:val="2"/>
          <w:sz w:val="28"/>
          <w:szCs w:val="28"/>
        </w:rPr>
      </w:pPr>
      <w:proofErr w:type="spellStart"/>
      <w:r>
        <w:rPr>
          <w:rFonts w:eastAsia="Lucida Sans Unicode"/>
          <w:kern w:val="2"/>
          <w:sz w:val="28"/>
          <w:szCs w:val="28"/>
        </w:rPr>
        <w:t>Ваблинского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сельсовета </w:t>
      </w:r>
      <w:proofErr w:type="spellStart"/>
      <w:r>
        <w:rPr>
          <w:rFonts w:eastAsia="Lucida Sans Unicode"/>
          <w:kern w:val="2"/>
          <w:sz w:val="28"/>
          <w:szCs w:val="28"/>
        </w:rPr>
        <w:t>Конышевского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района                        </w:t>
      </w:r>
      <w:proofErr w:type="spellStart"/>
      <w:r>
        <w:rPr>
          <w:rFonts w:eastAsia="Lucida Sans Unicode"/>
          <w:kern w:val="2"/>
          <w:sz w:val="28"/>
          <w:szCs w:val="28"/>
        </w:rPr>
        <w:t>Г.Е.Роговская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                                                                                                  </w:t>
      </w:r>
    </w:p>
    <w:p w:rsidR="004A5690" w:rsidRDefault="004A5690" w:rsidP="004A5690">
      <w:pPr>
        <w:widowControl w:val="0"/>
        <w:suppressAutoHyphens/>
        <w:spacing w:line="276" w:lineRule="auto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</w:t>
      </w:r>
    </w:p>
    <w:p w:rsidR="004A5690" w:rsidRDefault="004A5690" w:rsidP="004A5690">
      <w:pPr>
        <w:widowControl w:val="0"/>
        <w:suppressAutoHyphens/>
        <w:spacing w:line="276" w:lineRule="auto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Глава </w:t>
      </w:r>
      <w:proofErr w:type="spellStart"/>
      <w:r>
        <w:rPr>
          <w:rFonts w:eastAsia="Lucida Sans Unicode"/>
          <w:kern w:val="2"/>
          <w:sz w:val="28"/>
          <w:szCs w:val="28"/>
        </w:rPr>
        <w:t>Ваблинского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сельсовета</w:t>
      </w:r>
    </w:p>
    <w:p w:rsidR="004A5690" w:rsidRDefault="004A5690" w:rsidP="004A5690">
      <w:pPr>
        <w:widowControl w:val="0"/>
        <w:suppressAutoHyphens/>
        <w:spacing w:line="276" w:lineRule="auto"/>
        <w:jc w:val="both"/>
        <w:rPr>
          <w:rFonts w:eastAsia="Lucida Sans Unicode"/>
          <w:kern w:val="2"/>
          <w:sz w:val="28"/>
          <w:szCs w:val="28"/>
        </w:rPr>
      </w:pPr>
      <w:proofErr w:type="spellStart"/>
      <w:r>
        <w:rPr>
          <w:rFonts w:eastAsia="Lucida Sans Unicode"/>
          <w:kern w:val="2"/>
          <w:sz w:val="28"/>
          <w:szCs w:val="28"/>
        </w:rPr>
        <w:t>Конышевского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района                                                                 </w:t>
      </w:r>
      <w:proofErr w:type="spellStart"/>
      <w:r>
        <w:rPr>
          <w:rFonts w:eastAsia="Lucida Sans Unicode"/>
          <w:kern w:val="2"/>
          <w:sz w:val="28"/>
          <w:szCs w:val="28"/>
        </w:rPr>
        <w:t>В.А.Маковнев</w:t>
      </w:r>
      <w:proofErr w:type="spellEnd"/>
    </w:p>
    <w:p w:rsidR="004A5690" w:rsidRDefault="004A5690" w:rsidP="004A5690">
      <w:pPr>
        <w:widowControl w:val="0"/>
        <w:suppressAutoHyphens/>
        <w:spacing w:line="276" w:lineRule="auto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                                                                                          </w:t>
      </w:r>
    </w:p>
    <w:p w:rsidR="004A5690" w:rsidRDefault="004A5690" w:rsidP="004A5690">
      <w:pPr>
        <w:widowControl w:val="0"/>
        <w:suppressAutoHyphens/>
        <w:spacing w:line="276" w:lineRule="auto"/>
        <w:jc w:val="both"/>
        <w:rPr>
          <w:rFonts w:eastAsia="Lucida Sans Unicode"/>
          <w:kern w:val="2"/>
          <w:sz w:val="28"/>
          <w:szCs w:val="28"/>
        </w:rPr>
      </w:pP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before="51" w:line="276" w:lineRule="auto"/>
        <w:jc w:val="both"/>
        <w:rPr>
          <w:rFonts w:eastAsia="Times New Roman CYR"/>
          <w:color w:val="000000"/>
          <w:spacing w:val="-12"/>
          <w:kern w:val="2"/>
          <w:sz w:val="28"/>
          <w:szCs w:val="28"/>
        </w:rPr>
      </w:pPr>
    </w:p>
    <w:p w:rsidR="004A5690" w:rsidRDefault="004A5690" w:rsidP="004A5690">
      <w:pPr>
        <w:widowControl w:val="0"/>
        <w:suppressAutoHyphens/>
        <w:spacing w:line="276" w:lineRule="auto"/>
        <w:jc w:val="both"/>
        <w:rPr>
          <w:rFonts w:eastAsia="Lucida Sans Unicode"/>
          <w:kern w:val="2"/>
          <w:sz w:val="28"/>
          <w:szCs w:val="28"/>
        </w:rPr>
      </w:pP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before="51" w:line="276" w:lineRule="auto"/>
        <w:jc w:val="both"/>
        <w:rPr>
          <w:rFonts w:eastAsia="Times New Roman CYR"/>
          <w:color w:val="000000"/>
          <w:spacing w:val="-12"/>
          <w:kern w:val="2"/>
          <w:sz w:val="28"/>
          <w:szCs w:val="28"/>
        </w:rPr>
      </w:pPr>
      <w:r>
        <w:rPr>
          <w:rFonts w:eastAsia="Times New Roman CYR"/>
          <w:color w:val="000000"/>
          <w:spacing w:val="-12"/>
          <w:kern w:val="2"/>
          <w:sz w:val="28"/>
          <w:szCs w:val="28"/>
        </w:rPr>
        <w:t xml:space="preserve">    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before="51" w:line="276" w:lineRule="auto"/>
        <w:jc w:val="right"/>
        <w:rPr>
          <w:rFonts w:eastAsia="Times New Roman CYR"/>
          <w:b/>
          <w:color w:val="000000"/>
          <w:spacing w:val="-12"/>
          <w:kern w:val="2"/>
          <w:sz w:val="28"/>
          <w:szCs w:val="28"/>
        </w:rPr>
      </w:pP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before="51"/>
        <w:jc w:val="right"/>
        <w:rPr>
          <w:rFonts w:eastAsia="Times New Roman CYR"/>
          <w:color w:val="000000"/>
          <w:spacing w:val="-20"/>
          <w:kern w:val="2"/>
          <w:sz w:val="28"/>
          <w:szCs w:val="28"/>
        </w:rPr>
      </w:pPr>
      <w:r>
        <w:rPr>
          <w:rFonts w:eastAsia="Times New Roman CYR"/>
          <w:b/>
          <w:color w:val="000000"/>
          <w:spacing w:val="-12"/>
          <w:kern w:val="2"/>
          <w:sz w:val="28"/>
          <w:szCs w:val="28"/>
        </w:rPr>
        <w:lastRenderedPageBreak/>
        <w:t xml:space="preserve">   </w:t>
      </w:r>
      <w:r>
        <w:rPr>
          <w:rFonts w:eastAsia="Times New Roman CYR"/>
          <w:color w:val="000000"/>
          <w:spacing w:val="-20"/>
          <w:kern w:val="2"/>
          <w:sz w:val="28"/>
          <w:szCs w:val="28"/>
        </w:rPr>
        <w:t>Утвержден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before="51"/>
        <w:jc w:val="right"/>
        <w:rPr>
          <w:rFonts w:eastAsia="Times New Roman CYR"/>
          <w:color w:val="000000"/>
          <w:spacing w:val="-20"/>
          <w:kern w:val="2"/>
          <w:sz w:val="28"/>
          <w:szCs w:val="28"/>
        </w:rPr>
      </w:pPr>
      <w:r>
        <w:rPr>
          <w:rFonts w:eastAsia="Times New Roman CYR"/>
          <w:color w:val="000000"/>
          <w:spacing w:val="-20"/>
          <w:kern w:val="2"/>
          <w:sz w:val="28"/>
          <w:szCs w:val="28"/>
        </w:rPr>
        <w:t xml:space="preserve"> решением Собрания депутатов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before="51"/>
        <w:jc w:val="right"/>
        <w:rPr>
          <w:rFonts w:eastAsia="Times New Roman CYR"/>
          <w:color w:val="000000"/>
          <w:spacing w:val="-20"/>
          <w:kern w:val="2"/>
          <w:sz w:val="28"/>
          <w:szCs w:val="28"/>
        </w:rPr>
      </w:pPr>
      <w:proofErr w:type="spellStart"/>
      <w:r>
        <w:rPr>
          <w:rFonts w:eastAsia="Times New Roman CYR"/>
          <w:color w:val="000000"/>
          <w:spacing w:val="-20"/>
          <w:kern w:val="2"/>
          <w:sz w:val="28"/>
          <w:szCs w:val="28"/>
        </w:rPr>
        <w:t>Ваблинского</w:t>
      </w:r>
      <w:proofErr w:type="spellEnd"/>
      <w:r>
        <w:rPr>
          <w:rFonts w:eastAsia="Times New Roman CYR"/>
          <w:color w:val="000000"/>
          <w:spacing w:val="-20"/>
          <w:kern w:val="2"/>
          <w:sz w:val="28"/>
          <w:szCs w:val="28"/>
        </w:rPr>
        <w:t xml:space="preserve"> сельсовета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before="51"/>
        <w:jc w:val="right"/>
        <w:rPr>
          <w:rFonts w:eastAsia="Times New Roman CYR"/>
          <w:color w:val="000000"/>
          <w:spacing w:val="-20"/>
          <w:kern w:val="2"/>
          <w:sz w:val="28"/>
          <w:szCs w:val="28"/>
        </w:rPr>
      </w:pPr>
      <w:proofErr w:type="spellStart"/>
      <w:r>
        <w:rPr>
          <w:rFonts w:eastAsia="Times New Roman CYR"/>
          <w:color w:val="000000"/>
          <w:spacing w:val="-20"/>
          <w:kern w:val="2"/>
          <w:sz w:val="28"/>
          <w:szCs w:val="28"/>
        </w:rPr>
        <w:t>Конышевского</w:t>
      </w:r>
      <w:proofErr w:type="spellEnd"/>
      <w:r>
        <w:rPr>
          <w:rFonts w:eastAsia="Times New Roman CYR"/>
          <w:color w:val="000000"/>
          <w:spacing w:val="-20"/>
          <w:kern w:val="2"/>
          <w:sz w:val="28"/>
          <w:szCs w:val="28"/>
        </w:rPr>
        <w:t xml:space="preserve"> района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before="51"/>
        <w:jc w:val="right"/>
        <w:rPr>
          <w:rFonts w:eastAsia="Times New Roman CYR"/>
          <w:color w:val="000000"/>
          <w:spacing w:val="-20"/>
          <w:kern w:val="2"/>
          <w:sz w:val="28"/>
          <w:szCs w:val="28"/>
        </w:rPr>
      </w:pPr>
      <w:r>
        <w:rPr>
          <w:rFonts w:eastAsia="Times New Roman CYR"/>
          <w:color w:val="000000"/>
          <w:spacing w:val="-20"/>
          <w:kern w:val="2"/>
          <w:sz w:val="28"/>
          <w:szCs w:val="28"/>
        </w:rPr>
        <w:t>от  14.12.2017 г.  № 88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before="51"/>
        <w:jc w:val="right"/>
        <w:rPr>
          <w:rFonts w:eastAsia="Times New Roman CYR"/>
          <w:color w:val="000000"/>
          <w:spacing w:val="-20"/>
          <w:kern w:val="2"/>
          <w:sz w:val="28"/>
          <w:szCs w:val="28"/>
        </w:rPr>
      </w:pP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before="51" w:line="276" w:lineRule="auto"/>
        <w:jc w:val="center"/>
        <w:rPr>
          <w:rFonts w:eastAsia="Times New Roman CYR"/>
          <w:b/>
          <w:bCs/>
          <w:color w:val="000000"/>
          <w:spacing w:val="-20"/>
          <w:kern w:val="2"/>
          <w:sz w:val="28"/>
          <w:szCs w:val="28"/>
        </w:rPr>
      </w:pPr>
      <w:r>
        <w:rPr>
          <w:rFonts w:eastAsia="Times New Roman CYR"/>
          <w:b/>
          <w:bCs/>
          <w:color w:val="000000"/>
          <w:spacing w:val="-20"/>
          <w:kern w:val="2"/>
          <w:sz w:val="28"/>
          <w:szCs w:val="28"/>
        </w:rPr>
        <w:t>ПОРЯДОК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rFonts w:eastAsia="Times New Roman CYR"/>
          <w:b/>
          <w:bCs/>
          <w:color w:val="000000"/>
          <w:spacing w:val="-18"/>
          <w:kern w:val="2"/>
          <w:sz w:val="28"/>
          <w:szCs w:val="28"/>
        </w:rPr>
      </w:pPr>
      <w:r>
        <w:rPr>
          <w:rFonts w:eastAsia="Times New Roman CYR"/>
          <w:b/>
          <w:bCs/>
          <w:color w:val="000000"/>
          <w:spacing w:val="-17"/>
          <w:kern w:val="2"/>
          <w:sz w:val="28"/>
          <w:szCs w:val="28"/>
        </w:rPr>
        <w:t>проведения</w:t>
      </w:r>
      <w:r>
        <w:rPr>
          <w:b/>
          <w:bCs/>
          <w:color w:val="000000"/>
          <w:spacing w:val="-17"/>
          <w:kern w:val="2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17"/>
          <w:kern w:val="2"/>
          <w:sz w:val="28"/>
          <w:szCs w:val="28"/>
        </w:rPr>
        <w:t>публичных</w:t>
      </w:r>
      <w:r>
        <w:rPr>
          <w:b/>
          <w:bCs/>
          <w:color w:val="000000"/>
          <w:spacing w:val="-17"/>
          <w:kern w:val="2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17"/>
          <w:kern w:val="2"/>
          <w:sz w:val="28"/>
          <w:szCs w:val="28"/>
        </w:rPr>
        <w:t>слушаний</w:t>
      </w:r>
      <w:r>
        <w:rPr>
          <w:b/>
          <w:bCs/>
          <w:color w:val="000000"/>
          <w:spacing w:val="-17"/>
          <w:kern w:val="2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17"/>
          <w:kern w:val="2"/>
          <w:sz w:val="28"/>
          <w:szCs w:val="28"/>
        </w:rPr>
        <w:t>на</w:t>
      </w:r>
      <w:r>
        <w:rPr>
          <w:b/>
          <w:bCs/>
          <w:color w:val="000000"/>
          <w:spacing w:val="-17"/>
          <w:kern w:val="2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17"/>
          <w:kern w:val="2"/>
          <w:sz w:val="28"/>
          <w:szCs w:val="28"/>
        </w:rPr>
        <w:t xml:space="preserve">территории </w:t>
      </w:r>
      <w:proofErr w:type="spellStart"/>
      <w:r>
        <w:rPr>
          <w:rFonts w:eastAsia="Times New Roman CYR"/>
          <w:b/>
          <w:color w:val="000000"/>
          <w:spacing w:val="-20"/>
          <w:kern w:val="2"/>
          <w:sz w:val="28"/>
          <w:szCs w:val="28"/>
        </w:rPr>
        <w:t>Ваблинского</w:t>
      </w:r>
      <w:proofErr w:type="spellEnd"/>
      <w:r>
        <w:rPr>
          <w:rFonts w:eastAsia="Times New Roman CYR"/>
          <w:b/>
          <w:bCs/>
          <w:color w:val="000000"/>
          <w:spacing w:val="-16"/>
          <w:kern w:val="2"/>
          <w:sz w:val="28"/>
          <w:szCs w:val="28"/>
        </w:rPr>
        <w:t xml:space="preserve"> сельсовета</w:t>
      </w:r>
      <w:r>
        <w:rPr>
          <w:b/>
          <w:bCs/>
          <w:color w:val="000000"/>
          <w:spacing w:val="-16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 CYR"/>
          <w:b/>
          <w:color w:val="000000"/>
          <w:spacing w:val="-20"/>
          <w:kern w:val="2"/>
          <w:sz w:val="28"/>
          <w:szCs w:val="28"/>
        </w:rPr>
        <w:t>Конышевского</w:t>
      </w:r>
      <w:proofErr w:type="spellEnd"/>
      <w:r>
        <w:rPr>
          <w:b/>
          <w:bCs/>
          <w:color w:val="000000"/>
          <w:spacing w:val="-16"/>
          <w:kern w:val="2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16"/>
          <w:kern w:val="2"/>
          <w:sz w:val="28"/>
          <w:szCs w:val="28"/>
        </w:rPr>
        <w:t xml:space="preserve">района </w:t>
      </w:r>
      <w:r>
        <w:rPr>
          <w:rFonts w:eastAsia="Times New Roman CYR"/>
          <w:b/>
          <w:bCs/>
          <w:color w:val="000000"/>
          <w:spacing w:val="-18"/>
          <w:kern w:val="2"/>
          <w:sz w:val="28"/>
          <w:szCs w:val="28"/>
        </w:rPr>
        <w:t>Курской</w:t>
      </w:r>
      <w:r>
        <w:rPr>
          <w:b/>
          <w:bCs/>
          <w:color w:val="000000"/>
          <w:spacing w:val="-18"/>
          <w:kern w:val="2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18"/>
          <w:kern w:val="2"/>
          <w:sz w:val="28"/>
          <w:szCs w:val="28"/>
        </w:rPr>
        <w:t>области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rFonts w:eastAsia="Times New Roman CYR"/>
          <w:b/>
          <w:bCs/>
          <w:color w:val="000000"/>
          <w:spacing w:val="-18"/>
          <w:kern w:val="2"/>
          <w:sz w:val="28"/>
          <w:szCs w:val="28"/>
        </w:rPr>
      </w:pP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line="276" w:lineRule="auto"/>
        <w:ind w:firstLine="709"/>
        <w:jc w:val="both"/>
        <w:rPr>
          <w:color w:val="000000"/>
          <w:spacing w:val="-17"/>
          <w:kern w:val="2"/>
          <w:sz w:val="28"/>
          <w:szCs w:val="28"/>
        </w:rPr>
      </w:pPr>
      <w:r>
        <w:rPr>
          <w:rFonts w:eastAsia="Times New Roman CYR"/>
          <w:color w:val="000000"/>
          <w:spacing w:val="-4"/>
          <w:kern w:val="2"/>
          <w:sz w:val="28"/>
          <w:szCs w:val="28"/>
        </w:rPr>
        <w:t>1. Настоящий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Порядок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разработан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в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соответствии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со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статьей</w:t>
      </w:r>
      <w:r>
        <w:rPr>
          <w:color w:val="000000"/>
          <w:spacing w:val="-4"/>
          <w:kern w:val="2"/>
          <w:sz w:val="28"/>
          <w:szCs w:val="28"/>
        </w:rPr>
        <w:t xml:space="preserve"> 28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Федеральным</w:t>
      </w:r>
      <w:r>
        <w:rPr>
          <w:color w:val="000000"/>
          <w:spacing w:val="-8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законом</w:t>
      </w:r>
      <w:r>
        <w:rPr>
          <w:color w:val="000000"/>
          <w:spacing w:val="-8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от</w:t>
      </w:r>
      <w:r>
        <w:rPr>
          <w:color w:val="000000"/>
          <w:spacing w:val="-8"/>
          <w:kern w:val="2"/>
          <w:sz w:val="28"/>
          <w:szCs w:val="28"/>
        </w:rPr>
        <w:t xml:space="preserve"> 06.10.2003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г</w:t>
      </w:r>
      <w:r>
        <w:rPr>
          <w:color w:val="000000"/>
          <w:spacing w:val="-8"/>
          <w:kern w:val="2"/>
          <w:sz w:val="28"/>
          <w:szCs w:val="28"/>
        </w:rPr>
        <w:t xml:space="preserve">.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№</w:t>
      </w:r>
      <w:r>
        <w:rPr>
          <w:color w:val="000000"/>
          <w:spacing w:val="-8"/>
          <w:kern w:val="2"/>
          <w:sz w:val="28"/>
          <w:szCs w:val="28"/>
        </w:rPr>
        <w:t>131-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ФЗ</w:t>
      </w:r>
      <w:r>
        <w:rPr>
          <w:color w:val="000000"/>
          <w:spacing w:val="-8"/>
          <w:kern w:val="2"/>
          <w:sz w:val="28"/>
          <w:szCs w:val="28"/>
        </w:rPr>
        <w:t xml:space="preserve"> "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Об</w:t>
      </w:r>
      <w:r>
        <w:rPr>
          <w:color w:val="000000"/>
          <w:spacing w:val="-8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общих</w:t>
      </w:r>
      <w:r>
        <w:rPr>
          <w:color w:val="000000"/>
          <w:spacing w:val="-8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 xml:space="preserve">принципах </w:t>
      </w:r>
      <w:r>
        <w:rPr>
          <w:rFonts w:eastAsia="Times New Roman CYR"/>
          <w:color w:val="000000"/>
          <w:spacing w:val="-13"/>
          <w:kern w:val="2"/>
          <w:sz w:val="28"/>
          <w:szCs w:val="28"/>
        </w:rPr>
        <w:t>организации</w:t>
      </w:r>
      <w:r>
        <w:rPr>
          <w:color w:val="000000"/>
          <w:spacing w:val="-13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3"/>
          <w:kern w:val="2"/>
          <w:sz w:val="28"/>
          <w:szCs w:val="28"/>
        </w:rPr>
        <w:t>местного</w:t>
      </w:r>
      <w:r>
        <w:rPr>
          <w:color w:val="000000"/>
          <w:spacing w:val="-13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3"/>
          <w:kern w:val="2"/>
          <w:sz w:val="28"/>
          <w:szCs w:val="28"/>
        </w:rPr>
        <w:t>самоуправления</w:t>
      </w:r>
      <w:r>
        <w:rPr>
          <w:color w:val="000000"/>
          <w:spacing w:val="-13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3"/>
          <w:kern w:val="2"/>
          <w:sz w:val="28"/>
          <w:szCs w:val="28"/>
        </w:rPr>
        <w:t>в</w:t>
      </w:r>
      <w:r>
        <w:rPr>
          <w:color w:val="000000"/>
          <w:spacing w:val="-13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3"/>
          <w:kern w:val="2"/>
          <w:sz w:val="28"/>
          <w:szCs w:val="28"/>
        </w:rPr>
        <w:t>Российской</w:t>
      </w:r>
      <w:r>
        <w:rPr>
          <w:color w:val="000000"/>
          <w:spacing w:val="-13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3"/>
          <w:kern w:val="2"/>
          <w:sz w:val="28"/>
          <w:szCs w:val="28"/>
        </w:rPr>
        <w:t>Федерации</w:t>
      </w:r>
      <w:r>
        <w:rPr>
          <w:color w:val="000000"/>
          <w:spacing w:val="-13"/>
          <w:kern w:val="2"/>
          <w:sz w:val="28"/>
          <w:szCs w:val="28"/>
        </w:rPr>
        <w:t xml:space="preserve">" </w:t>
      </w:r>
      <w:r>
        <w:rPr>
          <w:rFonts w:eastAsia="Times New Roman CYR"/>
          <w:color w:val="000000"/>
          <w:spacing w:val="-13"/>
          <w:kern w:val="2"/>
          <w:sz w:val="28"/>
          <w:szCs w:val="28"/>
        </w:rPr>
        <w:t xml:space="preserve">и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Уставом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муниципального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образования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proofErr w:type="spellStart"/>
      <w:r>
        <w:rPr>
          <w:rFonts w:eastAsia="Lucida Sans Unicode"/>
          <w:color w:val="000000"/>
          <w:spacing w:val="-12"/>
          <w:kern w:val="2"/>
          <w:sz w:val="28"/>
          <w:szCs w:val="28"/>
        </w:rPr>
        <w:t>Ваблинского</w:t>
      </w:r>
      <w:proofErr w:type="spellEnd"/>
      <w:r>
        <w:rPr>
          <w:rFonts w:eastAsia="Lucida Sans Unicode"/>
          <w:color w:val="000000"/>
          <w:spacing w:val="-12"/>
          <w:kern w:val="2"/>
          <w:sz w:val="28"/>
          <w:szCs w:val="28"/>
        </w:rPr>
        <w:t xml:space="preserve"> сельсовета </w:t>
      </w:r>
      <w:proofErr w:type="spellStart"/>
      <w:r>
        <w:rPr>
          <w:rFonts w:eastAsia="Lucida Sans Unicode"/>
          <w:color w:val="000000"/>
          <w:spacing w:val="-12"/>
          <w:kern w:val="2"/>
          <w:sz w:val="28"/>
          <w:szCs w:val="28"/>
        </w:rPr>
        <w:t>Конышевского</w:t>
      </w:r>
      <w:proofErr w:type="spellEnd"/>
      <w:r>
        <w:rPr>
          <w:rFonts w:eastAsia="Lucida Sans Unicode"/>
          <w:color w:val="000000"/>
          <w:spacing w:val="-12"/>
          <w:kern w:val="2"/>
          <w:sz w:val="28"/>
          <w:szCs w:val="28"/>
        </w:rPr>
        <w:t xml:space="preserve"> района Курской области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и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регулирует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вопросы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 xml:space="preserve">проведения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публичных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слушаний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на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территории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proofErr w:type="spellStart"/>
      <w:r>
        <w:rPr>
          <w:rFonts w:eastAsia="Lucida Sans Unicode"/>
          <w:color w:val="000000"/>
          <w:spacing w:val="-12"/>
          <w:kern w:val="2"/>
          <w:sz w:val="28"/>
          <w:szCs w:val="28"/>
        </w:rPr>
        <w:t>Ваблинского</w:t>
      </w:r>
      <w:proofErr w:type="spellEnd"/>
      <w:r>
        <w:rPr>
          <w:rFonts w:eastAsia="Lucida Sans Unicode"/>
          <w:color w:val="000000"/>
          <w:spacing w:val="-12"/>
          <w:kern w:val="2"/>
          <w:sz w:val="28"/>
          <w:szCs w:val="28"/>
        </w:rPr>
        <w:t xml:space="preserve"> сельсовета </w:t>
      </w:r>
      <w:proofErr w:type="spellStart"/>
      <w:r>
        <w:rPr>
          <w:rFonts w:eastAsia="Lucida Sans Unicode"/>
          <w:color w:val="000000"/>
          <w:spacing w:val="-12"/>
          <w:kern w:val="2"/>
          <w:sz w:val="28"/>
          <w:szCs w:val="28"/>
        </w:rPr>
        <w:t>Конышевского</w:t>
      </w:r>
      <w:proofErr w:type="spellEnd"/>
      <w:r>
        <w:rPr>
          <w:rFonts w:eastAsia="Lucida Sans Unicode"/>
          <w:color w:val="000000"/>
          <w:spacing w:val="-12"/>
          <w:kern w:val="2"/>
          <w:sz w:val="28"/>
          <w:szCs w:val="28"/>
        </w:rPr>
        <w:t xml:space="preserve"> района Курской области</w:t>
      </w:r>
      <w:r>
        <w:rPr>
          <w:color w:val="000000"/>
          <w:spacing w:val="-17"/>
          <w:kern w:val="2"/>
          <w:sz w:val="28"/>
          <w:szCs w:val="28"/>
        </w:rPr>
        <w:t>.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before="4" w:line="276" w:lineRule="auto"/>
        <w:ind w:left="16" w:right="8" w:firstLine="696"/>
        <w:jc w:val="both"/>
        <w:rPr>
          <w:color w:val="000000"/>
          <w:spacing w:val="-18"/>
          <w:kern w:val="2"/>
          <w:sz w:val="28"/>
          <w:szCs w:val="28"/>
        </w:rPr>
      </w:pPr>
      <w:r>
        <w:rPr>
          <w:rFonts w:eastAsia="Times New Roman CYR"/>
          <w:color w:val="000000"/>
          <w:spacing w:val="-10"/>
          <w:kern w:val="2"/>
          <w:sz w:val="28"/>
          <w:szCs w:val="28"/>
        </w:rPr>
        <w:t>2. Публичные</w:t>
      </w:r>
      <w:r>
        <w:rPr>
          <w:color w:val="000000"/>
          <w:spacing w:val="-1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слушания</w:t>
      </w:r>
      <w:r>
        <w:rPr>
          <w:color w:val="000000"/>
          <w:spacing w:val="-1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проводятся</w:t>
      </w:r>
      <w:r>
        <w:rPr>
          <w:color w:val="000000"/>
          <w:spacing w:val="-1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по</w:t>
      </w:r>
      <w:r>
        <w:rPr>
          <w:color w:val="000000"/>
          <w:spacing w:val="-1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инициативе</w:t>
      </w:r>
      <w:r>
        <w:rPr>
          <w:color w:val="000000"/>
          <w:spacing w:val="-1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населения</w:t>
      </w:r>
      <w:r>
        <w:rPr>
          <w:color w:val="000000"/>
          <w:spacing w:val="-10"/>
          <w:kern w:val="2"/>
          <w:sz w:val="28"/>
          <w:szCs w:val="28"/>
        </w:rPr>
        <w:t xml:space="preserve">, </w:t>
      </w:r>
      <w:r>
        <w:rPr>
          <w:rFonts w:eastAsia="Times New Roman CYR"/>
          <w:color w:val="000000"/>
          <w:spacing w:val="-14"/>
          <w:kern w:val="2"/>
          <w:sz w:val="28"/>
          <w:szCs w:val="28"/>
        </w:rPr>
        <w:t>Собрания</w:t>
      </w:r>
      <w:r>
        <w:rPr>
          <w:color w:val="000000"/>
          <w:spacing w:val="-1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4"/>
          <w:kern w:val="2"/>
          <w:sz w:val="28"/>
          <w:szCs w:val="28"/>
        </w:rPr>
        <w:t>депутатов</w:t>
      </w:r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Ваблинского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сельсовета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Конышевского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района Курской области </w:t>
      </w:r>
      <w:r>
        <w:rPr>
          <w:rFonts w:eastAsia="Times New Roman CYR"/>
          <w:color w:val="000000"/>
          <w:spacing w:val="-14"/>
          <w:kern w:val="2"/>
          <w:sz w:val="28"/>
          <w:szCs w:val="28"/>
        </w:rPr>
        <w:t xml:space="preserve">или </w:t>
      </w:r>
      <w:r>
        <w:rPr>
          <w:rFonts w:eastAsia="Times New Roman CYR"/>
          <w:color w:val="000000"/>
          <w:spacing w:val="-11"/>
          <w:kern w:val="2"/>
          <w:sz w:val="28"/>
          <w:szCs w:val="28"/>
        </w:rPr>
        <w:t>Главы</w:t>
      </w:r>
      <w:r>
        <w:rPr>
          <w:color w:val="000000"/>
          <w:spacing w:val="-11"/>
          <w:kern w:val="2"/>
          <w:sz w:val="28"/>
          <w:szCs w:val="28"/>
        </w:rPr>
        <w:t xml:space="preserve">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Ваблинского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сельсовета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Конышевского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района</w:t>
      </w:r>
      <w:r>
        <w:rPr>
          <w:color w:val="000000"/>
          <w:spacing w:val="-11"/>
          <w:kern w:val="2"/>
          <w:sz w:val="28"/>
          <w:szCs w:val="28"/>
        </w:rPr>
        <w:t xml:space="preserve">, </w:t>
      </w:r>
      <w:r>
        <w:rPr>
          <w:rFonts w:eastAsia="Times New Roman CYR"/>
          <w:color w:val="000000"/>
          <w:spacing w:val="-11"/>
          <w:kern w:val="2"/>
          <w:sz w:val="28"/>
          <w:szCs w:val="28"/>
        </w:rPr>
        <w:t>с</w:t>
      </w:r>
      <w:r>
        <w:rPr>
          <w:color w:val="000000"/>
          <w:spacing w:val="-11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1"/>
          <w:kern w:val="2"/>
          <w:sz w:val="28"/>
          <w:szCs w:val="28"/>
        </w:rPr>
        <w:t xml:space="preserve">участием </w:t>
      </w:r>
      <w:r>
        <w:rPr>
          <w:rFonts w:eastAsia="Times New Roman CYR"/>
          <w:color w:val="000000"/>
          <w:spacing w:val="-15"/>
          <w:kern w:val="2"/>
          <w:sz w:val="28"/>
          <w:szCs w:val="28"/>
        </w:rPr>
        <w:t>жителей</w:t>
      </w:r>
      <w:r>
        <w:rPr>
          <w:color w:val="000000"/>
          <w:spacing w:val="-15"/>
          <w:kern w:val="2"/>
          <w:sz w:val="28"/>
          <w:szCs w:val="28"/>
        </w:rPr>
        <w:t xml:space="preserve">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Ваблинского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сельсовета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Конышевского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района  </w:t>
      </w:r>
      <w:r>
        <w:rPr>
          <w:rFonts w:eastAsia="Times New Roman CYR"/>
          <w:color w:val="000000"/>
          <w:spacing w:val="-15"/>
          <w:kern w:val="2"/>
          <w:sz w:val="28"/>
          <w:szCs w:val="28"/>
        </w:rPr>
        <w:t>для</w:t>
      </w:r>
      <w:r>
        <w:rPr>
          <w:color w:val="000000"/>
          <w:spacing w:val="-15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5"/>
          <w:kern w:val="2"/>
          <w:sz w:val="28"/>
          <w:szCs w:val="28"/>
        </w:rPr>
        <w:t xml:space="preserve">обсуждения </w:t>
      </w:r>
      <w:r>
        <w:rPr>
          <w:rFonts w:eastAsia="Times New Roman CYR"/>
          <w:color w:val="000000"/>
          <w:spacing w:val="-14"/>
          <w:kern w:val="2"/>
          <w:sz w:val="28"/>
          <w:szCs w:val="28"/>
        </w:rPr>
        <w:t>проектов</w:t>
      </w:r>
      <w:r>
        <w:rPr>
          <w:color w:val="000000"/>
          <w:spacing w:val="-1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4"/>
          <w:kern w:val="2"/>
          <w:sz w:val="28"/>
          <w:szCs w:val="28"/>
        </w:rPr>
        <w:t>муниципальных</w:t>
      </w:r>
      <w:r>
        <w:rPr>
          <w:color w:val="000000"/>
          <w:spacing w:val="-1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4"/>
          <w:kern w:val="2"/>
          <w:sz w:val="28"/>
          <w:szCs w:val="28"/>
        </w:rPr>
        <w:t>правовых</w:t>
      </w:r>
      <w:r>
        <w:rPr>
          <w:color w:val="000000"/>
          <w:spacing w:val="-1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4"/>
          <w:kern w:val="2"/>
          <w:sz w:val="28"/>
          <w:szCs w:val="28"/>
        </w:rPr>
        <w:t>актов</w:t>
      </w:r>
      <w:r>
        <w:rPr>
          <w:color w:val="000000"/>
          <w:spacing w:val="-1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4"/>
          <w:kern w:val="2"/>
          <w:sz w:val="28"/>
          <w:szCs w:val="28"/>
        </w:rPr>
        <w:t>по</w:t>
      </w:r>
      <w:r>
        <w:rPr>
          <w:color w:val="000000"/>
          <w:spacing w:val="-1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4"/>
          <w:kern w:val="2"/>
          <w:sz w:val="28"/>
          <w:szCs w:val="28"/>
        </w:rPr>
        <w:t>вопросам</w:t>
      </w:r>
      <w:r>
        <w:rPr>
          <w:color w:val="000000"/>
          <w:spacing w:val="-1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4"/>
          <w:kern w:val="2"/>
          <w:sz w:val="28"/>
          <w:szCs w:val="28"/>
        </w:rPr>
        <w:t>местного</w:t>
      </w:r>
      <w:r>
        <w:rPr>
          <w:color w:val="000000"/>
          <w:spacing w:val="-1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4"/>
          <w:kern w:val="2"/>
          <w:sz w:val="28"/>
          <w:szCs w:val="28"/>
        </w:rPr>
        <w:t xml:space="preserve">значения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и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являются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одним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из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способов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непосредственного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участия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граждан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 xml:space="preserve">в </w:t>
      </w:r>
      <w:r>
        <w:rPr>
          <w:rFonts w:eastAsia="Times New Roman CYR"/>
          <w:color w:val="000000"/>
          <w:spacing w:val="-18"/>
          <w:kern w:val="2"/>
          <w:sz w:val="28"/>
          <w:szCs w:val="28"/>
        </w:rPr>
        <w:t>осуществлении</w:t>
      </w:r>
      <w:r>
        <w:rPr>
          <w:color w:val="000000"/>
          <w:spacing w:val="-18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8"/>
          <w:kern w:val="2"/>
          <w:sz w:val="28"/>
          <w:szCs w:val="28"/>
        </w:rPr>
        <w:t>местного</w:t>
      </w:r>
      <w:r>
        <w:rPr>
          <w:color w:val="000000"/>
          <w:spacing w:val="-18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8"/>
          <w:kern w:val="2"/>
          <w:sz w:val="28"/>
          <w:szCs w:val="28"/>
        </w:rPr>
        <w:t>самоуправления</w:t>
      </w:r>
      <w:r>
        <w:rPr>
          <w:color w:val="000000"/>
          <w:spacing w:val="-18"/>
          <w:kern w:val="2"/>
          <w:sz w:val="28"/>
          <w:szCs w:val="28"/>
        </w:rPr>
        <w:t>.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line="276" w:lineRule="auto"/>
        <w:ind w:left="8" w:right="8" w:firstLine="164"/>
        <w:jc w:val="both"/>
        <w:rPr>
          <w:color w:val="000000"/>
          <w:spacing w:val="-16"/>
          <w:kern w:val="2"/>
          <w:sz w:val="28"/>
          <w:szCs w:val="28"/>
        </w:rPr>
      </w:pPr>
      <w:r>
        <w:rPr>
          <w:rFonts w:eastAsia="Times New Roman CYR"/>
          <w:color w:val="000000"/>
          <w:spacing w:val="-8"/>
          <w:kern w:val="2"/>
          <w:sz w:val="28"/>
          <w:szCs w:val="28"/>
        </w:rPr>
        <w:t xml:space="preserve">         </w:t>
      </w:r>
      <w:proofErr w:type="gramStart"/>
      <w:r>
        <w:rPr>
          <w:rFonts w:eastAsia="Times New Roman CYR"/>
          <w:color w:val="000000"/>
          <w:spacing w:val="-8"/>
          <w:kern w:val="2"/>
          <w:sz w:val="28"/>
          <w:szCs w:val="28"/>
        </w:rPr>
        <w:t>Публичные</w:t>
      </w:r>
      <w:r>
        <w:rPr>
          <w:color w:val="000000"/>
          <w:spacing w:val="-8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слушания</w:t>
      </w:r>
      <w:r>
        <w:rPr>
          <w:color w:val="000000"/>
          <w:spacing w:val="-8"/>
          <w:kern w:val="2"/>
          <w:sz w:val="28"/>
          <w:szCs w:val="28"/>
        </w:rPr>
        <w:t xml:space="preserve">,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проводимые</w:t>
      </w:r>
      <w:r>
        <w:rPr>
          <w:color w:val="000000"/>
          <w:spacing w:val="-8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по</w:t>
      </w:r>
      <w:r>
        <w:rPr>
          <w:color w:val="000000"/>
          <w:spacing w:val="-8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инициативе</w:t>
      </w:r>
      <w:r>
        <w:rPr>
          <w:color w:val="000000"/>
          <w:spacing w:val="-8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населения</w:t>
      </w:r>
      <w:r>
        <w:rPr>
          <w:color w:val="000000"/>
          <w:spacing w:val="-8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 xml:space="preserve">или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Собрания</w:t>
      </w:r>
      <w:r>
        <w:rPr>
          <w:color w:val="000000"/>
          <w:spacing w:val="-1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 xml:space="preserve">депутатов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Ваблинского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сельсовета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Конышевского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района </w:t>
      </w:r>
      <w:r>
        <w:rPr>
          <w:rFonts w:eastAsia="Times New Roman CYR"/>
          <w:color w:val="000000"/>
          <w:spacing w:val="-13"/>
          <w:kern w:val="2"/>
          <w:sz w:val="28"/>
          <w:szCs w:val="28"/>
        </w:rPr>
        <w:t>назначаются</w:t>
      </w:r>
      <w:proofErr w:type="gramEnd"/>
      <w:r>
        <w:rPr>
          <w:color w:val="000000"/>
          <w:spacing w:val="-13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3"/>
          <w:kern w:val="2"/>
          <w:sz w:val="28"/>
          <w:szCs w:val="28"/>
        </w:rPr>
        <w:t>Собранием</w:t>
      </w:r>
      <w:r>
        <w:rPr>
          <w:color w:val="000000"/>
          <w:spacing w:val="-13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3"/>
          <w:kern w:val="2"/>
          <w:sz w:val="28"/>
          <w:szCs w:val="28"/>
        </w:rPr>
        <w:t>депутатов</w:t>
      </w:r>
      <w:r>
        <w:rPr>
          <w:rFonts w:eastAsia="Lucida Sans Unicode"/>
          <w:color w:val="000000"/>
          <w:spacing w:val="-13"/>
          <w:kern w:val="2"/>
          <w:sz w:val="28"/>
          <w:szCs w:val="28"/>
        </w:rPr>
        <w:t xml:space="preserve">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Ваблинского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сельсовета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Конышевского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района</w:t>
      </w:r>
      <w:r>
        <w:rPr>
          <w:color w:val="000000"/>
          <w:spacing w:val="-10"/>
          <w:kern w:val="2"/>
          <w:sz w:val="28"/>
          <w:szCs w:val="28"/>
        </w:rPr>
        <w:t xml:space="preserve">,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по</w:t>
      </w:r>
      <w:r>
        <w:rPr>
          <w:color w:val="000000"/>
          <w:spacing w:val="-1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инициативе</w:t>
      </w:r>
      <w:r>
        <w:rPr>
          <w:color w:val="000000"/>
          <w:spacing w:val="-1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Главы</w:t>
      </w:r>
      <w:r>
        <w:rPr>
          <w:color w:val="000000"/>
          <w:spacing w:val="-10"/>
          <w:kern w:val="2"/>
          <w:sz w:val="28"/>
          <w:szCs w:val="28"/>
        </w:rPr>
        <w:t xml:space="preserve">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Ваблинского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сельсовета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Конышевского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района </w:t>
      </w:r>
      <w:r>
        <w:rPr>
          <w:color w:val="000000"/>
          <w:spacing w:val="-16"/>
          <w:kern w:val="2"/>
          <w:sz w:val="28"/>
          <w:szCs w:val="28"/>
        </w:rPr>
        <w:t xml:space="preserve">- </w:t>
      </w:r>
      <w:r>
        <w:rPr>
          <w:rFonts w:eastAsia="Times New Roman CYR"/>
          <w:color w:val="000000"/>
          <w:spacing w:val="-16"/>
          <w:kern w:val="2"/>
          <w:sz w:val="28"/>
          <w:szCs w:val="28"/>
        </w:rPr>
        <w:t>Главой</w:t>
      </w:r>
      <w:r>
        <w:rPr>
          <w:color w:val="000000"/>
          <w:spacing w:val="-16"/>
          <w:kern w:val="2"/>
          <w:sz w:val="28"/>
          <w:szCs w:val="28"/>
        </w:rPr>
        <w:t xml:space="preserve">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Ваблинского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сельсовета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Конышевского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района</w:t>
      </w:r>
      <w:r>
        <w:rPr>
          <w:color w:val="000000"/>
          <w:spacing w:val="-16"/>
          <w:kern w:val="2"/>
          <w:sz w:val="28"/>
          <w:szCs w:val="28"/>
        </w:rPr>
        <w:t xml:space="preserve">. 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line="276" w:lineRule="auto"/>
        <w:ind w:left="8" w:firstLine="735"/>
        <w:jc w:val="both"/>
        <w:rPr>
          <w:color w:val="000000"/>
          <w:spacing w:val="-17"/>
          <w:kern w:val="2"/>
          <w:sz w:val="28"/>
          <w:szCs w:val="28"/>
        </w:rPr>
      </w:pPr>
      <w:r>
        <w:rPr>
          <w:color w:val="000000"/>
          <w:spacing w:val="-17"/>
          <w:kern w:val="2"/>
          <w:sz w:val="28"/>
          <w:szCs w:val="28"/>
        </w:rPr>
        <w:t xml:space="preserve">3. </w:t>
      </w:r>
      <w:r>
        <w:rPr>
          <w:rFonts w:eastAsia="Times New Roman CYR"/>
          <w:color w:val="000000"/>
          <w:spacing w:val="-17"/>
          <w:kern w:val="2"/>
          <w:sz w:val="28"/>
          <w:szCs w:val="28"/>
        </w:rPr>
        <w:t>На</w:t>
      </w:r>
      <w:r>
        <w:rPr>
          <w:color w:val="000000"/>
          <w:spacing w:val="-17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7"/>
          <w:kern w:val="2"/>
          <w:sz w:val="28"/>
          <w:szCs w:val="28"/>
        </w:rPr>
        <w:t>публичные</w:t>
      </w:r>
      <w:r>
        <w:rPr>
          <w:color w:val="000000"/>
          <w:spacing w:val="-17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7"/>
          <w:kern w:val="2"/>
          <w:sz w:val="28"/>
          <w:szCs w:val="28"/>
        </w:rPr>
        <w:t>слушания</w:t>
      </w:r>
      <w:r>
        <w:rPr>
          <w:color w:val="000000"/>
          <w:spacing w:val="-17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7"/>
          <w:kern w:val="2"/>
          <w:sz w:val="28"/>
          <w:szCs w:val="28"/>
        </w:rPr>
        <w:t>должны</w:t>
      </w:r>
      <w:r>
        <w:rPr>
          <w:color w:val="000000"/>
          <w:spacing w:val="-17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7"/>
          <w:kern w:val="2"/>
          <w:sz w:val="28"/>
          <w:szCs w:val="28"/>
        </w:rPr>
        <w:t>выноситься</w:t>
      </w:r>
      <w:r>
        <w:rPr>
          <w:color w:val="000000"/>
          <w:spacing w:val="-17"/>
          <w:kern w:val="2"/>
          <w:sz w:val="28"/>
          <w:szCs w:val="28"/>
        </w:rPr>
        <w:t>: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before="4" w:line="276" w:lineRule="auto"/>
        <w:ind w:left="20" w:firstLine="689"/>
        <w:jc w:val="both"/>
        <w:rPr>
          <w:rFonts w:eastAsia="Times New Roman CYR"/>
          <w:color w:val="000000"/>
          <w:spacing w:val="-9"/>
          <w:kern w:val="2"/>
          <w:sz w:val="28"/>
          <w:szCs w:val="28"/>
        </w:rPr>
      </w:pPr>
      <w:proofErr w:type="gramStart"/>
      <w:r>
        <w:rPr>
          <w:rFonts w:eastAsia="Times New Roman CYR"/>
          <w:color w:val="000000"/>
          <w:spacing w:val="-9"/>
          <w:kern w:val="2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before="4" w:line="276" w:lineRule="auto"/>
        <w:ind w:left="20" w:firstLine="689"/>
        <w:jc w:val="both"/>
        <w:rPr>
          <w:rFonts w:eastAsia="Times New Roman CYR"/>
          <w:color w:val="000000"/>
          <w:spacing w:val="-9"/>
          <w:kern w:val="2"/>
          <w:sz w:val="28"/>
          <w:szCs w:val="28"/>
        </w:rPr>
      </w:pPr>
      <w:r>
        <w:rPr>
          <w:rFonts w:eastAsia="Times New Roman CYR"/>
          <w:color w:val="000000"/>
          <w:spacing w:val="-9"/>
          <w:kern w:val="2"/>
          <w:sz w:val="28"/>
          <w:szCs w:val="28"/>
        </w:rPr>
        <w:t>2) проект местного бюджета и отчет о его исполнении;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before="4" w:line="276" w:lineRule="auto"/>
        <w:ind w:left="20" w:firstLine="689"/>
        <w:jc w:val="both"/>
        <w:rPr>
          <w:rFonts w:eastAsia="Times New Roman CYR"/>
          <w:color w:val="000000"/>
          <w:spacing w:val="-9"/>
          <w:kern w:val="2"/>
          <w:sz w:val="28"/>
          <w:szCs w:val="28"/>
        </w:rPr>
      </w:pPr>
      <w:r>
        <w:rPr>
          <w:rFonts w:eastAsia="Times New Roman CYR"/>
          <w:color w:val="000000"/>
          <w:spacing w:val="-9"/>
          <w:kern w:val="2"/>
          <w:sz w:val="28"/>
          <w:szCs w:val="28"/>
        </w:rPr>
        <w:t>2.1) прое</w:t>
      </w:r>
      <w:proofErr w:type="gramStart"/>
      <w:r>
        <w:rPr>
          <w:rFonts w:eastAsia="Times New Roman CYR"/>
          <w:color w:val="000000"/>
          <w:spacing w:val="-9"/>
          <w:kern w:val="2"/>
          <w:sz w:val="28"/>
          <w:szCs w:val="28"/>
        </w:rPr>
        <w:t>кт стр</w:t>
      </w:r>
      <w:proofErr w:type="gramEnd"/>
      <w:r>
        <w:rPr>
          <w:rFonts w:eastAsia="Times New Roman CYR"/>
          <w:color w:val="000000"/>
          <w:spacing w:val="-9"/>
          <w:kern w:val="2"/>
          <w:sz w:val="28"/>
          <w:szCs w:val="28"/>
        </w:rPr>
        <w:t>атегии социально-экономического развития муниципального образования;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before="4" w:line="276" w:lineRule="auto"/>
        <w:ind w:left="20" w:firstLine="689"/>
        <w:jc w:val="both"/>
        <w:rPr>
          <w:rFonts w:eastAsia="Times New Roman CYR"/>
          <w:color w:val="000000"/>
          <w:spacing w:val="-9"/>
          <w:kern w:val="2"/>
          <w:sz w:val="28"/>
          <w:szCs w:val="28"/>
        </w:rPr>
      </w:pPr>
      <w:proofErr w:type="gramStart"/>
      <w:r>
        <w:rPr>
          <w:rFonts w:eastAsia="Times New Roman CYR"/>
          <w:color w:val="000000"/>
          <w:spacing w:val="-9"/>
          <w:kern w:val="2"/>
          <w:sz w:val="28"/>
          <w:szCs w:val="28"/>
        </w:rPr>
        <w:t xml:space="preserve">3) проекты правил землепользования и застройки, проекты планировки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lastRenderedPageBreak/>
        <w:t>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>
        <w:rPr>
          <w:rFonts w:eastAsia="Times New Roman CYR"/>
          <w:color w:val="000000"/>
          <w:spacing w:val="-9"/>
          <w:kern w:val="2"/>
          <w:sz w:val="28"/>
          <w:szCs w:val="28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before="4" w:line="276" w:lineRule="auto"/>
        <w:ind w:left="20" w:firstLine="689"/>
        <w:jc w:val="both"/>
        <w:rPr>
          <w:rFonts w:eastAsia="Times New Roman CYR"/>
          <w:color w:val="000000"/>
          <w:spacing w:val="-9"/>
          <w:kern w:val="2"/>
          <w:sz w:val="28"/>
          <w:szCs w:val="28"/>
        </w:rPr>
      </w:pPr>
      <w:r>
        <w:rPr>
          <w:rFonts w:eastAsia="Times New Roman CYR"/>
          <w:color w:val="000000"/>
          <w:spacing w:val="-9"/>
          <w:kern w:val="2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 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before="4" w:line="276" w:lineRule="auto"/>
        <w:ind w:left="20" w:firstLine="689"/>
        <w:jc w:val="both"/>
        <w:rPr>
          <w:color w:val="000000"/>
          <w:spacing w:val="-12"/>
          <w:kern w:val="2"/>
          <w:sz w:val="28"/>
          <w:szCs w:val="28"/>
        </w:rPr>
      </w:pPr>
      <w:r>
        <w:rPr>
          <w:rFonts w:eastAsia="Times New Roman CYR"/>
          <w:color w:val="000000"/>
          <w:spacing w:val="-5"/>
          <w:kern w:val="2"/>
          <w:sz w:val="28"/>
          <w:szCs w:val="28"/>
        </w:rPr>
        <w:t>4. Обсуждение</w:t>
      </w:r>
      <w:r>
        <w:rPr>
          <w:color w:val="000000"/>
          <w:spacing w:val="-5"/>
          <w:kern w:val="2"/>
          <w:sz w:val="28"/>
          <w:szCs w:val="28"/>
        </w:rPr>
        <w:t xml:space="preserve"> </w:t>
      </w:r>
      <w:proofErr w:type="gramStart"/>
      <w:r>
        <w:rPr>
          <w:rFonts w:eastAsia="Times New Roman CYR"/>
          <w:color w:val="000000"/>
          <w:spacing w:val="-5"/>
          <w:kern w:val="2"/>
          <w:sz w:val="28"/>
          <w:szCs w:val="28"/>
        </w:rPr>
        <w:t>вопросов</w:t>
      </w:r>
      <w:r>
        <w:rPr>
          <w:color w:val="000000"/>
          <w:spacing w:val="-5"/>
          <w:kern w:val="2"/>
          <w:sz w:val="28"/>
          <w:szCs w:val="28"/>
        </w:rPr>
        <w:t xml:space="preserve">, </w:t>
      </w:r>
      <w:r>
        <w:rPr>
          <w:rFonts w:eastAsia="Times New Roman CYR"/>
          <w:color w:val="000000"/>
          <w:spacing w:val="-5"/>
          <w:kern w:val="2"/>
          <w:sz w:val="28"/>
          <w:szCs w:val="28"/>
        </w:rPr>
        <w:t>выносимых</w:t>
      </w:r>
      <w:r>
        <w:rPr>
          <w:color w:val="000000"/>
          <w:spacing w:val="-5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kern w:val="2"/>
          <w:sz w:val="28"/>
          <w:szCs w:val="28"/>
        </w:rPr>
        <w:t>на</w:t>
      </w:r>
      <w:r>
        <w:rPr>
          <w:color w:val="000000"/>
          <w:spacing w:val="-5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kern w:val="2"/>
          <w:sz w:val="28"/>
          <w:szCs w:val="28"/>
        </w:rPr>
        <w:t>публичные</w:t>
      </w:r>
      <w:r>
        <w:rPr>
          <w:color w:val="000000"/>
          <w:spacing w:val="-5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kern w:val="2"/>
          <w:sz w:val="28"/>
          <w:szCs w:val="28"/>
        </w:rPr>
        <w:t>слушания</w:t>
      </w:r>
      <w:r>
        <w:rPr>
          <w:color w:val="000000"/>
          <w:spacing w:val="-5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kern w:val="2"/>
          <w:sz w:val="28"/>
          <w:szCs w:val="28"/>
        </w:rPr>
        <w:t xml:space="preserve">в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Ваблинский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сельсовет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Конышевского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</w:t>
      </w:r>
      <w:r>
        <w:rPr>
          <w:color w:val="000000"/>
          <w:spacing w:val="-6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>района</w:t>
      </w:r>
      <w:r>
        <w:rPr>
          <w:color w:val="000000"/>
          <w:spacing w:val="-6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>призвано</w:t>
      </w:r>
      <w:proofErr w:type="gramEnd"/>
      <w:r>
        <w:rPr>
          <w:color w:val="000000"/>
          <w:spacing w:val="-6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>на</w:t>
      </w:r>
      <w:r>
        <w:rPr>
          <w:color w:val="000000"/>
          <w:spacing w:val="-6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>основе широкой</w:t>
      </w:r>
      <w:r>
        <w:rPr>
          <w:color w:val="000000"/>
          <w:spacing w:val="-6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>гласности</w:t>
      </w:r>
      <w:r>
        <w:rPr>
          <w:color w:val="000000"/>
          <w:spacing w:val="-6"/>
          <w:kern w:val="2"/>
          <w:sz w:val="28"/>
          <w:szCs w:val="28"/>
        </w:rPr>
        <w:t xml:space="preserve">,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>сопоставления</w:t>
      </w:r>
      <w:r>
        <w:rPr>
          <w:color w:val="000000"/>
          <w:spacing w:val="-6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>и</w:t>
      </w:r>
      <w:r>
        <w:rPr>
          <w:color w:val="000000"/>
          <w:spacing w:val="-6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>изучения</w:t>
      </w:r>
      <w:r>
        <w:rPr>
          <w:color w:val="000000"/>
          <w:spacing w:val="-6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>различных</w:t>
      </w:r>
      <w:r>
        <w:rPr>
          <w:color w:val="000000"/>
          <w:spacing w:val="-6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 xml:space="preserve">мнений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способствовать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выработке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конструктивных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предложений</w:t>
      </w:r>
      <w:r>
        <w:rPr>
          <w:color w:val="000000"/>
          <w:spacing w:val="-12"/>
          <w:kern w:val="2"/>
          <w:sz w:val="28"/>
          <w:szCs w:val="28"/>
        </w:rPr>
        <w:t>.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before="4" w:line="276" w:lineRule="auto"/>
        <w:ind w:left="20" w:right="4" w:firstLine="689"/>
        <w:jc w:val="both"/>
        <w:rPr>
          <w:color w:val="000000"/>
          <w:spacing w:val="-13"/>
          <w:kern w:val="2"/>
          <w:sz w:val="28"/>
          <w:szCs w:val="28"/>
        </w:rPr>
      </w:pPr>
      <w:r>
        <w:rPr>
          <w:rFonts w:eastAsia="Times New Roman CYR"/>
          <w:color w:val="000000"/>
          <w:spacing w:val="-5"/>
          <w:kern w:val="2"/>
          <w:sz w:val="28"/>
          <w:szCs w:val="28"/>
        </w:rPr>
        <w:t>5. Решение</w:t>
      </w:r>
      <w:r>
        <w:rPr>
          <w:color w:val="000000"/>
          <w:spacing w:val="-5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kern w:val="2"/>
          <w:sz w:val="28"/>
          <w:szCs w:val="28"/>
        </w:rPr>
        <w:t>о</w:t>
      </w:r>
      <w:r>
        <w:rPr>
          <w:color w:val="000000"/>
          <w:spacing w:val="-5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kern w:val="2"/>
          <w:sz w:val="28"/>
          <w:szCs w:val="28"/>
        </w:rPr>
        <w:t>проведении</w:t>
      </w:r>
      <w:r>
        <w:rPr>
          <w:color w:val="000000"/>
          <w:spacing w:val="-5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kern w:val="2"/>
          <w:sz w:val="28"/>
          <w:szCs w:val="28"/>
        </w:rPr>
        <w:t>публичных</w:t>
      </w:r>
      <w:r>
        <w:rPr>
          <w:color w:val="000000"/>
          <w:spacing w:val="-5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kern w:val="2"/>
          <w:sz w:val="28"/>
          <w:szCs w:val="28"/>
        </w:rPr>
        <w:t>слушаний</w:t>
      </w:r>
      <w:r>
        <w:rPr>
          <w:color w:val="000000"/>
          <w:spacing w:val="-5"/>
          <w:kern w:val="2"/>
          <w:sz w:val="28"/>
          <w:szCs w:val="28"/>
        </w:rPr>
        <w:t xml:space="preserve">, </w:t>
      </w:r>
      <w:r>
        <w:rPr>
          <w:rFonts w:eastAsia="Times New Roman CYR"/>
          <w:color w:val="000000"/>
          <w:spacing w:val="-5"/>
          <w:kern w:val="2"/>
          <w:sz w:val="28"/>
          <w:szCs w:val="28"/>
        </w:rPr>
        <w:t xml:space="preserve">включающее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информацию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о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месте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и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времени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проведения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публичных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слушаний</w:t>
      </w:r>
      <w:r>
        <w:rPr>
          <w:color w:val="000000"/>
          <w:spacing w:val="-9"/>
          <w:kern w:val="2"/>
          <w:sz w:val="28"/>
          <w:szCs w:val="28"/>
        </w:rPr>
        <w:t xml:space="preserve">,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принимает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Собрание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депутатов</w:t>
      </w:r>
      <w:r>
        <w:rPr>
          <w:rFonts w:eastAsia="Lucida Sans Unicode"/>
          <w:color w:val="000000"/>
          <w:spacing w:val="-9"/>
          <w:kern w:val="2"/>
          <w:sz w:val="28"/>
          <w:szCs w:val="28"/>
        </w:rPr>
        <w:t xml:space="preserve">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Ваблинского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сельсовета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Конышевского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района</w:t>
      </w:r>
      <w:r>
        <w:rPr>
          <w:color w:val="000000"/>
          <w:spacing w:val="-6"/>
          <w:kern w:val="2"/>
          <w:sz w:val="28"/>
          <w:szCs w:val="28"/>
        </w:rPr>
        <w:t xml:space="preserve">.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>Данное</w:t>
      </w:r>
      <w:r>
        <w:rPr>
          <w:color w:val="000000"/>
          <w:spacing w:val="-6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>решение</w:t>
      </w:r>
      <w:r>
        <w:rPr>
          <w:color w:val="000000"/>
          <w:spacing w:val="-6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>подлежит</w:t>
      </w:r>
      <w:r>
        <w:rPr>
          <w:color w:val="000000"/>
          <w:spacing w:val="-6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>опубликованию</w:t>
      </w:r>
      <w:r>
        <w:rPr>
          <w:color w:val="000000"/>
          <w:spacing w:val="-6"/>
          <w:kern w:val="2"/>
          <w:sz w:val="28"/>
          <w:szCs w:val="28"/>
        </w:rPr>
        <w:t xml:space="preserve"> (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>обнародованию</w:t>
      </w:r>
      <w:r>
        <w:rPr>
          <w:color w:val="000000"/>
          <w:spacing w:val="-6"/>
          <w:kern w:val="2"/>
          <w:sz w:val="28"/>
          <w:szCs w:val="28"/>
        </w:rPr>
        <w:t xml:space="preserve">)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 xml:space="preserve">в </w:t>
      </w:r>
      <w:r>
        <w:rPr>
          <w:rFonts w:eastAsia="Times New Roman CYR"/>
          <w:color w:val="000000"/>
          <w:kern w:val="2"/>
          <w:sz w:val="28"/>
          <w:szCs w:val="28"/>
        </w:rPr>
        <w:t>средствах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kern w:val="2"/>
          <w:sz w:val="28"/>
          <w:szCs w:val="28"/>
        </w:rPr>
        <w:t>массовой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kern w:val="2"/>
          <w:sz w:val="28"/>
          <w:szCs w:val="28"/>
        </w:rPr>
        <w:t>информации или путем вывешивания на информационных стендах,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kern w:val="2"/>
          <w:sz w:val="28"/>
          <w:szCs w:val="28"/>
        </w:rPr>
        <w:t>не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kern w:val="2"/>
          <w:sz w:val="28"/>
          <w:szCs w:val="28"/>
        </w:rPr>
        <w:t>позднее</w:t>
      </w:r>
      <w:r>
        <w:rPr>
          <w:color w:val="000000"/>
          <w:kern w:val="2"/>
          <w:sz w:val="28"/>
          <w:szCs w:val="28"/>
        </w:rPr>
        <w:t xml:space="preserve">, </w:t>
      </w:r>
      <w:r>
        <w:rPr>
          <w:rFonts w:eastAsia="Times New Roman CYR"/>
          <w:color w:val="000000"/>
          <w:kern w:val="2"/>
          <w:sz w:val="28"/>
          <w:szCs w:val="28"/>
        </w:rPr>
        <w:t>чем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5 </w:t>
      </w:r>
      <w:r>
        <w:rPr>
          <w:rFonts w:eastAsia="Times New Roman CYR"/>
          <w:color w:val="000000"/>
          <w:kern w:val="2"/>
          <w:sz w:val="28"/>
          <w:szCs w:val="28"/>
        </w:rPr>
        <w:t>дней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kern w:val="2"/>
          <w:sz w:val="28"/>
          <w:szCs w:val="28"/>
        </w:rPr>
        <w:t>до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kern w:val="2"/>
          <w:sz w:val="28"/>
          <w:szCs w:val="28"/>
        </w:rPr>
        <w:t xml:space="preserve">дня </w:t>
      </w:r>
      <w:r>
        <w:rPr>
          <w:rFonts w:eastAsia="Times New Roman CYR"/>
          <w:color w:val="000000"/>
          <w:spacing w:val="-13"/>
          <w:kern w:val="2"/>
          <w:sz w:val="28"/>
          <w:szCs w:val="28"/>
        </w:rPr>
        <w:t>проведения</w:t>
      </w:r>
      <w:r>
        <w:rPr>
          <w:color w:val="000000"/>
          <w:spacing w:val="-13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3"/>
          <w:kern w:val="2"/>
          <w:sz w:val="28"/>
          <w:szCs w:val="28"/>
        </w:rPr>
        <w:t>публичных</w:t>
      </w:r>
      <w:r>
        <w:rPr>
          <w:color w:val="000000"/>
          <w:spacing w:val="-13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3"/>
          <w:kern w:val="2"/>
          <w:sz w:val="28"/>
          <w:szCs w:val="28"/>
        </w:rPr>
        <w:t>слушаний</w:t>
      </w:r>
      <w:r>
        <w:rPr>
          <w:color w:val="000000"/>
          <w:spacing w:val="-13"/>
          <w:kern w:val="2"/>
          <w:sz w:val="28"/>
          <w:szCs w:val="28"/>
        </w:rPr>
        <w:t>.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before="4" w:line="276" w:lineRule="auto"/>
        <w:ind w:left="28" w:right="12" w:firstLine="689"/>
        <w:jc w:val="both"/>
        <w:rPr>
          <w:color w:val="000000"/>
          <w:spacing w:val="-15"/>
          <w:kern w:val="2"/>
          <w:sz w:val="28"/>
          <w:szCs w:val="28"/>
        </w:rPr>
      </w:pPr>
      <w:r>
        <w:rPr>
          <w:rFonts w:eastAsia="Times New Roman CYR"/>
          <w:color w:val="000000"/>
          <w:spacing w:val="-9"/>
          <w:kern w:val="2"/>
          <w:sz w:val="28"/>
          <w:szCs w:val="28"/>
        </w:rPr>
        <w:t>6. В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публичных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слушаниях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могут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принимать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участие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все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 xml:space="preserve">желающие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граждане</w:t>
      </w:r>
      <w:r>
        <w:rPr>
          <w:color w:val="000000"/>
          <w:spacing w:val="-8"/>
          <w:kern w:val="2"/>
          <w:sz w:val="28"/>
          <w:szCs w:val="28"/>
        </w:rPr>
        <w:t xml:space="preserve">,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постоянно</w:t>
      </w:r>
      <w:r>
        <w:rPr>
          <w:color w:val="000000"/>
          <w:spacing w:val="-8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проживающие</w:t>
      </w:r>
      <w:r>
        <w:rPr>
          <w:color w:val="000000"/>
          <w:spacing w:val="-8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на</w:t>
      </w:r>
      <w:r>
        <w:rPr>
          <w:color w:val="000000"/>
          <w:spacing w:val="-8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территории</w:t>
      </w:r>
      <w:r>
        <w:rPr>
          <w:color w:val="000000"/>
          <w:spacing w:val="-8"/>
          <w:kern w:val="2"/>
          <w:sz w:val="28"/>
          <w:szCs w:val="28"/>
        </w:rPr>
        <w:t xml:space="preserve">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Ваблинского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сельсовета</w:t>
      </w:r>
      <w:r>
        <w:rPr>
          <w:color w:val="000000"/>
          <w:spacing w:val="-15"/>
          <w:kern w:val="2"/>
          <w:sz w:val="28"/>
          <w:szCs w:val="28"/>
        </w:rPr>
        <w:t>.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before="4" w:line="276" w:lineRule="auto"/>
        <w:ind w:left="20" w:right="4" w:firstLine="689"/>
        <w:jc w:val="both"/>
        <w:rPr>
          <w:color w:val="000000"/>
          <w:spacing w:val="-12"/>
          <w:kern w:val="2"/>
          <w:sz w:val="28"/>
          <w:szCs w:val="28"/>
        </w:rPr>
      </w:pPr>
      <w:r>
        <w:rPr>
          <w:rFonts w:eastAsia="Times New Roman CYR"/>
          <w:color w:val="000000"/>
          <w:spacing w:val="-7"/>
          <w:kern w:val="2"/>
          <w:sz w:val="28"/>
          <w:szCs w:val="28"/>
        </w:rPr>
        <w:t>7. Председательствующим</w:t>
      </w:r>
      <w:r>
        <w:rPr>
          <w:color w:val="000000"/>
          <w:spacing w:val="-7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7"/>
          <w:kern w:val="2"/>
          <w:sz w:val="28"/>
          <w:szCs w:val="28"/>
        </w:rPr>
        <w:t>на</w:t>
      </w:r>
      <w:r>
        <w:rPr>
          <w:color w:val="000000"/>
          <w:spacing w:val="-7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7"/>
          <w:kern w:val="2"/>
          <w:sz w:val="28"/>
          <w:szCs w:val="28"/>
        </w:rPr>
        <w:t>публичных</w:t>
      </w:r>
      <w:r>
        <w:rPr>
          <w:color w:val="000000"/>
          <w:spacing w:val="-7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7"/>
          <w:kern w:val="2"/>
          <w:sz w:val="28"/>
          <w:szCs w:val="28"/>
        </w:rPr>
        <w:t>слушаниях</w:t>
      </w:r>
      <w:r>
        <w:rPr>
          <w:color w:val="000000"/>
          <w:spacing w:val="-7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7"/>
          <w:kern w:val="2"/>
          <w:sz w:val="28"/>
          <w:szCs w:val="28"/>
        </w:rPr>
        <w:t xml:space="preserve">является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председатель</w:t>
      </w:r>
      <w:r>
        <w:rPr>
          <w:color w:val="000000"/>
          <w:spacing w:val="-8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Собрания</w:t>
      </w:r>
      <w:r>
        <w:rPr>
          <w:color w:val="000000"/>
          <w:spacing w:val="-8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депутатов</w:t>
      </w:r>
      <w:r>
        <w:rPr>
          <w:rFonts w:eastAsia="Lucida Sans Unicode"/>
          <w:color w:val="000000"/>
          <w:spacing w:val="-8"/>
          <w:kern w:val="2"/>
          <w:sz w:val="28"/>
          <w:szCs w:val="28"/>
        </w:rPr>
        <w:t xml:space="preserve">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Ваблинского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сельсовета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Конышевского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района</w:t>
      </w:r>
      <w:r>
        <w:rPr>
          <w:color w:val="000000"/>
          <w:spacing w:val="-7"/>
          <w:kern w:val="2"/>
          <w:sz w:val="28"/>
          <w:szCs w:val="28"/>
        </w:rPr>
        <w:t xml:space="preserve">, </w:t>
      </w:r>
      <w:r>
        <w:rPr>
          <w:rFonts w:eastAsia="Times New Roman CYR"/>
          <w:color w:val="000000"/>
          <w:spacing w:val="-7"/>
          <w:kern w:val="2"/>
          <w:sz w:val="28"/>
          <w:szCs w:val="28"/>
        </w:rPr>
        <w:t>либо</w:t>
      </w:r>
      <w:r>
        <w:rPr>
          <w:color w:val="000000"/>
          <w:spacing w:val="-7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7"/>
          <w:kern w:val="2"/>
          <w:sz w:val="28"/>
          <w:szCs w:val="28"/>
        </w:rPr>
        <w:t>председатель</w:t>
      </w:r>
      <w:r>
        <w:rPr>
          <w:color w:val="000000"/>
          <w:spacing w:val="-7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7"/>
          <w:kern w:val="2"/>
          <w:sz w:val="28"/>
          <w:szCs w:val="28"/>
        </w:rPr>
        <w:t>комиссии</w:t>
      </w:r>
      <w:r>
        <w:rPr>
          <w:color w:val="000000"/>
          <w:spacing w:val="-7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7"/>
          <w:kern w:val="2"/>
          <w:sz w:val="28"/>
          <w:szCs w:val="28"/>
        </w:rPr>
        <w:t>по</w:t>
      </w:r>
      <w:r>
        <w:rPr>
          <w:color w:val="000000"/>
          <w:spacing w:val="-7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7"/>
          <w:kern w:val="2"/>
          <w:sz w:val="28"/>
          <w:szCs w:val="28"/>
        </w:rPr>
        <w:t>обсуждению</w:t>
      </w:r>
      <w:r>
        <w:rPr>
          <w:color w:val="000000"/>
          <w:spacing w:val="-7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7"/>
          <w:kern w:val="2"/>
          <w:sz w:val="28"/>
          <w:szCs w:val="28"/>
        </w:rPr>
        <w:t>вопросов</w:t>
      </w:r>
      <w:r>
        <w:rPr>
          <w:color w:val="000000"/>
          <w:spacing w:val="-7"/>
          <w:kern w:val="2"/>
          <w:sz w:val="28"/>
          <w:szCs w:val="28"/>
        </w:rPr>
        <w:t xml:space="preserve">,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выносимых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на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публичные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слушания</w:t>
      </w:r>
      <w:r>
        <w:rPr>
          <w:color w:val="000000"/>
          <w:spacing w:val="-12"/>
          <w:kern w:val="2"/>
          <w:sz w:val="28"/>
          <w:szCs w:val="28"/>
        </w:rPr>
        <w:t xml:space="preserve">,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приему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и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учету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предложений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по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ним</w:t>
      </w:r>
      <w:r>
        <w:rPr>
          <w:color w:val="000000"/>
          <w:spacing w:val="-12"/>
          <w:kern w:val="2"/>
          <w:sz w:val="28"/>
          <w:szCs w:val="28"/>
        </w:rPr>
        <w:t>.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before="4" w:line="276" w:lineRule="auto"/>
        <w:ind w:left="20" w:right="8" w:firstLine="689"/>
        <w:jc w:val="both"/>
        <w:rPr>
          <w:color w:val="000000"/>
          <w:spacing w:val="-12"/>
          <w:kern w:val="2"/>
          <w:sz w:val="28"/>
          <w:szCs w:val="28"/>
        </w:rPr>
      </w:pPr>
      <w:r>
        <w:rPr>
          <w:rFonts w:eastAsia="Times New Roman CYR"/>
          <w:color w:val="000000"/>
          <w:spacing w:val="-4"/>
          <w:kern w:val="2"/>
          <w:sz w:val="28"/>
          <w:szCs w:val="28"/>
        </w:rPr>
        <w:t>Председательствующий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ведет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публичные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слушания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и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следит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за порядком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обсуждения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вопросов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повестки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публичных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слушаний</w:t>
      </w:r>
      <w:r>
        <w:rPr>
          <w:color w:val="000000"/>
          <w:spacing w:val="-4"/>
          <w:kern w:val="2"/>
          <w:sz w:val="28"/>
          <w:szCs w:val="28"/>
        </w:rPr>
        <w:t xml:space="preserve">.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>В</w:t>
      </w:r>
      <w:r>
        <w:rPr>
          <w:color w:val="000000"/>
          <w:spacing w:val="-4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kern w:val="2"/>
          <w:sz w:val="28"/>
          <w:szCs w:val="28"/>
        </w:rPr>
        <w:t xml:space="preserve">ходе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публичных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слушаний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ведется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протокол</w:t>
      </w:r>
      <w:r>
        <w:rPr>
          <w:color w:val="000000"/>
          <w:spacing w:val="-12"/>
          <w:kern w:val="2"/>
          <w:sz w:val="28"/>
          <w:szCs w:val="28"/>
        </w:rPr>
        <w:t>.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before="4" w:line="276" w:lineRule="auto"/>
        <w:ind w:left="12" w:right="16" w:firstLine="689"/>
        <w:jc w:val="both"/>
        <w:rPr>
          <w:color w:val="000000"/>
          <w:spacing w:val="-11"/>
          <w:kern w:val="2"/>
          <w:sz w:val="28"/>
          <w:szCs w:val="28"/>
        </w:rPr>
      </w:pPr>
      <w:r>
        <w:rPr>
          <w:rFonts w:eastAsia="Times New Roman CYR"/>
          <w:color w:val="000000"/>
          <w:spacing w:val="-11"/>
          <w:kern w:val="2"/>
          <w:sz w:val="28"/>
          <w:szCs w:val="28"/>
        </w:rPr>
        <w:t>8. Публичные</w:t>
      </w:r>
      <w:r>
        <w:rPr>
          <w:color w:val="000000"/>
          <w:spacing w:val="-11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1"/>
          <w:kern w:val="2"/>
          <w:sz w:val="28"/>
          <w:szCs w:val="28"/>
        </w:rPr>
        <w:t>слушания</w:t>
      </w:r>
      <w:r>
        <w:rPr>
          <w:color w:val="000000"/>
          <w:spacing w:val="-11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1"/>
          <w:kern w:val="2"/>
          <w:sz w:val="28"/>
          <w:szCs w:val="28"/>
        </w:rPr>
        <w:t>начинаются</w:t>
      </w:r>
      <w:r>
        <w:rPr>
          <w:color w:val="000000"/>
          <w:spacing w:val="-11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1"/>
          <w:kern w:val="2"/>
          <w:sz w:val="28"/>
          <w:szCs w:val="28"/>
        </w:rPr>
        <w:t>кратким</w:t>
      </w:r>
      <w:r>
        <w:rPr>
          <w:color w:val="000000"/>
          <w:spacing w:val="-11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1"/>
          <w:kern w:val="2"/>
          <w:sz w:val="28"/>
          <w:szCs w:val="28"/>
        </w:rPr>
        <w:t>вступительным</w:t>
      </w:r>
      <w:r>
        <w:rPr>
          <w:color w:val="000000"/>
          <w:spacing w:val="-11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1"/>
          <w:kern w:val="2"/>
          <w:sz w:val="28"/>
          <w:szCs w:val="28"/>
        </w:rPr>
        <w:t xml:space="preserve">словом </w:t>
      </w:r>
      <w:r>
        <w:rPr>
          <w:rFonts w:eastAsia="Times New Roman CYR"/>
          <w:color w:val="000000"/>
          <w:spacing w:val="-7"/>
          <w:kern w:val="2"/>
          <w:sz w:val="28"/>
          <w:szCs w:val="28"/>
        </w:rPr>
        <w:t>председательствующего</w:t>
      </w:r>
      <w:r>
        <w:rPr>
          <w:color w:val="000000"/>
          <w:spacing w:val="-7"/>
          <w:kern w:val="2"/>
          <w:sz w:val="28"/>
          <w:szCs w:val="28"/>
        </w:rPr>
        <w:t xml:space="preserve">, </w:t>
      </w:r>
      <w:r>
        <w:rPr>
          <w:rFonts w:eastAsia="Times New Roman CYR"/>
          <w:color w:val="000000"/>
          <w:spacing w:val="-7"/>
          <w:kern w:val="2"/>
          <w:sz w:val="28"/>
          <w:szCs w:val="28"/>
        </w:rPr>
        <w:t>который</w:t>
      </w:r>
      <w:r>
        <w:rPr>
          <w:color w:val="000000"/>
          <w:spacing w:val="-7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7"/>
          <w:kern w:val="2"/>
          <w:sz w:val="28"/>
          <w:szCs w:val="28"/>
        </w:rPr>
        <w:t>информирует</w:t>
      </w:r>
      <w:r>
        <w:rPr>
          <w:color w:val="000000"/>
          <w:spacing w:val="-7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7"/>
          <w:kern w:val="2"/>
          <w:sz w:val="28"/>
          <w:szCs w:val="28"/>
        </w:rPr>
        <w:t>собравшихся</w:t>
      </w:r>
      <w:r>
        <w:rPr>
          <w:color w:val="000000"/>
          <w:spacing w:val="-7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7"/>
          <w:kern w:val="2"/>
          <w:sz w:val="28"/>
          <w:szCs w:val="28"/>
        </w:rPr>
        <w:t>о</w:t>
      </w:r>
      <w:r>
        <w:rPr>
          <w:color w:val="000000"/>
          <w:spacing w:val="-7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7"/>
          <w:kern w:val="2"/>
          <w:sz w:val="28"/>
          <w:szCs w:val="28"/>
        </w:rPr>
        <w:t xml:space="preserve">существе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обсуждаемого</w:t>
      </w:r>
      <w:r>
        <w:rPr>
          <w:color w:val="000000"/>
          <w:spacing w:val="-1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вопроса</w:t>
      </w:r>
      <w:r>
        <w:rPr>
          <w:color w:val="000000"/>
          <w:spacing w:val="-10"/>
          <w:kern w:val="2"/>
          <w:sz w:val="28"/>
          <w:szCs w:val="28"/>
        </w:rPr>
        <w:t xml:space="preserve">,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порядке</w:t>
      </w:r>
      <w:r>
        <w:rPr>
          <w:color w:val="000000"/>
          <w:spacing w:val="-1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проведения</w:t>
      </w:r>
      <w:r>
        <w:rPr>
          <w:color w:val="000000"/>
          <w:spacing w:val="-1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публичных</w:t>
      </w:r>
      <w:r>
        <w:rPr>
          <w:color w:val="000000"/>
          <w:spacing w:val="-1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слушаний</w:t>
      </w:r>
      <w:r>
        <w:rPr>
          <w:color w:val="000000"/>
          <w:spacing w:val="-1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 xml:space="preserve">и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определении</w:t>
      </w:r>
      <w:r>
        <w:rPr>
          <w:color w:val="000000"/>
          <w:spacing w:val="-8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их</w:t>
      </w:r>
      <w:r>
        <w:rPr>
          <w:color w:val="000000"/>
          <w:spacing w:val="-8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регламента</w:t>
      </w:r>
      <w:r>
        <w:rPr>
          <w:color w:val="000000"/>
          <w:spacing w:val="-8"/>
          <w:kern w:val="2"/>
          <w:sz w:val="28"/>
          <w:szCs w:val="28"/>
        </w:rPr>
        <w:t xml:space="preserve">. </w:t>
      </w:r>
      <w:proofErr w:type="gramStart"/>
      <w:r>
        <w:rPr>
          <w:rFonts w:eastAsia="Times New Roman CYR"/>
          <w:color w:val="000000"/>
          <w:spacing w:val="-8"/>
          <w:kern w:val="2"/>
          <w:sz w:val="28"/>
          <w:szCs w:val="28"/>
        </w:rPr>
        <w:t>Затем</w:t>
      </w:r>
      <w:r>
        <w:rPr>
          <w:color w:val="000000"/>
          <w:spacing w:val="-8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слово</w:t>
      </w:r>
      <w:r>
        <w:rPr>
          <w:color w:val="000000"/>
          <w:spacing w:val="-8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предоставляется</w:t>
      </w:r>
      <w:r>
        <w:rPr>
          <w:color w:val="000000"/>
          <w:spacing w:val="-8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 xml:space="preserve">членам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комиссии</w:t>
      </w:r>
      <w:r>
        <w:rPr>
          <w:color w:val="000000"/>
          <w:spacing w:val="-10"/>
          <w:kern w:val="2"/>
          <w:sz w:val="28"/>
          <w:szCs w:val="28"/>
        </w:rPr>
        <w:t xml:space="preserve">,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после</w:t>
      </w:r>
      <w:r>
        <w:rPr>
          <w:color w:val="000000"/>
          <w:spacing w:val="-1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чего</w:t>
      </w:r>
      <w:r>
        <w:rPr>
          <w:color w:val="000000"/>
          <w:spacing w:val="-1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следует</w:t>
      </w:r>
      <w:r>
        <w:rPr>
          <w:color w:val="000000"/>
          <w:spacing w:val="-1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обсуждение</w:t>
      </w:r>
      <w:r>
        <w:rPr>
          <w:color w:val="000000"/>
          <w:spacing w:val="-1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вопросов</w:t>
      </w:r>
      <w:r>
        <w:rPr>
          <w:color w:val="000000"/>
          <w:spacing w:val="-1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участников</w:t>
      </w:r>
      <w:r>
        <w:rPr>
          <w:color w:val="000000"/>
          <w:spacing w:val="-1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0"/>
          <w:kern w:val="2"/>
          <w:sz w:val="28"/>
          <w:szCs w:val="28"/>
        </w:rPr>
        <w:t>слушаний</w:t>
      </w:r>
      <w:r>
        <w:rPr>
          <w:color w:val="000000"/>
          <w:spacing w:val="-10"/>
          <w:kern w:val="2"/>
          <w:sz w:val="28"/>
          <w:szCs w:val="28"/>
        </w:rPr>
        <w:t xml:space="preserve">, </w:t>
      </w:r>
      <w:r>
        <w:rPr>
          <w:rFonts w:eastAsia="Times New Roman CYR"/>
          <w:color w:val="000000"/>
          <w:spacing w:val="-11"/>
          <w:kern w:val="2"/>
          <w:sz w:val="28"/>
          <w:szCs w:val="28"/>
        </w:rPr>
        <w:t>которые</w:t>
      </w:r>
      <w:r>
        <w:rPr>
          <w:color w:val="000000"/>
          <w:spacing w:val="-11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1"/>
          <w:kern w:val="2"/>
          <w:sz w:val="28"/>
          <w:szCs w:val="28"/>
        </w:rPr>
        <w:t>могут</w:t>
      </w:r>
      <w:r>
        <w:rPr>
          <w:color w:val="000000"/>
          <w:spacing w:val="-11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1"/>
          <w:kern w:val="2"/>
          <w:sz w:val="28"/>
          <w:szCs w:val="28"/>
        </w:rPr>
        <w:t>быть</w:t>
      </w:r>
      <w:r>
        <w:rPr>
          <w:color w:val="000000"/>
          <w:spacing w:val="-11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1"/>
          <w:kern w:val="2"/>
          <w:sz w:val="28"/>
          <w:szCs w:val="28"/>
        </w:rPr>
        <w:t>заданы</w:t>
      </w:r>
      <w:r>
        <w:rPr>
          <w:color w:val="000000"/>
          <w:spacing w:val="-11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1"/>
          <w:kern w:val="2"/>
          <w:sz w:val="28"/>
          <w:szCs w:val="28"/>
        </w:rPr>
        <w:t>как</w:t>
      </w:r>
      <w:r>
        <w:rPr>
          <w:color w:val="000000"/>
          <w:spacing w:val="-11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1"/>
          <w:kern w:val="2"/>
          <w:sz w:val="28"/>
          <w:szCs w:val="28"/>
        </w:rPr>
        <w:t>в</w:t>
      </w:r>
      <w:r>
        <w:rPr>
          <w:color w:val="000000"/>
          <w:spacing w:val="-11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1"/>
          <w:kern w:val="2"/>
          <w:sz w:val="28"/>
          <w:szCs w:val="28"/>
        </w:rPr>
        <w:t>устной</w:t>
      </w:r>
      <w:r>
        <w:rPr>
          <w:color w:val="000000"/>
          <w:spacing w:val="-11"/>
          <w:kern w:val="2"/>
          <w:sz w:val="28"/>
          <w:szCs w:val="28"/>
        </w:rPr>
        <w:t xml:space="preserve">, </w:t>
      </w:r>
      <w:r>
        <w:rPr>
          <w:rFonts w:eastAsia="Times New Roman CYR"/>
          <w:color w:val="000000"/>
          <w:spacing w:val="-11"/>
          <w:kern w:val="2"/>
          <w:sz w:val="28"/>
          <w:szCs w:val="28"/>
        </w:rPr>
        <w:t>так</w:t>
      </w:r>
      <w:r>
        <w:rPr>
          <w:color w:val="000000"/>
          <w:spacing w:val="-11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1"/>
          <w:kern w:val="2"/>
          <w:sz w:val="28"/>
          <w:szCs w:val="28"/>
        </w:rPr>
        <w:t>и</w:t>
      </w:r>
      <w:r>
        <w:rPr>
          <w:color w:val="000000"/>
          <w:spacing w:val="-11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1"/>
          <w:kern w:val="2"/>
          <w:sz w:val="28"/>
          <w:szCs w:val="28"/>
        </w:rPr>
        <w:t>в</w:t>
      </w:r>
      <w:r>
        <w:rPr>
          <w:color w:val="000000"/>
          <w:spacing w:val="-11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1"/>
          <w:kern w:val="2"/>
          <w:sz w:val="28"/>
          <w:szCs w:val="28"/>
        </w:rPr>
        <w:t>письменной</w:t>
      </w:r>
      <w:r>
        <w:rPr>
          <w:color w:val="000000"/>
          <w:spacing w:val="-11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1"/>
          <w:kern w:val="2"/>
          <w:sz w:val="28"/>
          <w:szCs w:val="28"/>
        </w:rPr>
        <w:t>формах</w:t>
      </w:r>
      <w:r>
        <w:rPr>
          <w:color w:val="000000"/>
          <w:spacing w:val="-11"/>
          <w:kern w:val="2"/>
          <w:sz w:val="28"/>
          <w:szCs w:val="28"/>
        </w:rPr>
        <w:t>.</w:t>
      </w:r>
      <w:proofErr w:type="gramEnd"/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before="8" w:line="276" w:lineRule="auto"/>
        <w:ind w:left="4" w:right="20" w:firstLine="689"/>
        <w:jc w:val="both"/>
        <w:rPr>
          <w:color w:val="000000"/>
          <w:spacing w:val="-12"/>
          <w:kern w:val="2"/>
          <w:sz w:val="28"/>
          <w:szCs w:val="28"/>
        </w:rPr>
      </w:pPr>
      <w:r>
        <w:rPr>
          <w:rFonts w:eastAsia="Times New Roman CYR"/>
          <w:color w:val="000000"/>
          <w:spacing w:val="-12"/>
          <w:kern w:val="2"/>
          <w:sz w:val="28"/>
          <w:szCs w:val="28"/>
        </w:rPr>
        <w:lastRenderedPageBreak/>
        <w:t>9. По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результатам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публичных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слушаний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принимаются</w:t>
      </w:r>
      <w:r>
        <w:rPr>
          <w:color w:val="000000"/>
          <w:spacing w:val="-12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12"/>
          <w:kern w:val="2"/>
          <w:sz w:val="28"/>
          <w:szCs w:val="28"/>
        </w:rPr>
        <w:t>рекомендации</w:t>
      </w:r>
      <w:r>
        <w:rPr>
          <w:color w:val="000000"/>
          <w:spacing w:val="-12"/>
          <w:kern w:val="2"/>
          <w:sz w:val="28"/>
          <w:szCs w:val="28"/>
        </w:rPr>
        <w:t>. Участники публичных слушаний вправе представить в комиссию свои предложения или обоснованные возражения, касающиеся обсуждаемого вопроса, для включения их в протокол слушаний.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before="4" w:line="276" w:lineRule="auto"/>
        <w:ind w:right="16" w:firstLine="689"/>
        <w:jc w:val="both"/>
        <w:rPr>
          <w:color w:val="000000"/>
          <w:spacing w:val="-15"/>
          <w:kern w:val="2"/>
          <w:sz w:val="28"/>
          <w:szCs w:val="28"/>
        </w:rPr>
      </w:pPr>
      <w:r>
        <w:rPr>
          <w:rFonts w:eastAsia="Times New Roman CYR"/>
          <w:color w:val="000000"/>
          <w:kern w:val="2"/>
          <w:sz w:val="28"/>
          <w:szCs w:val="28"/>
        </w:rPr>
        <w:t>10. Протокол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kern w:val="2"/>
          <w:sz w:val="28"/>
          <w:szCs w:val="28"/>
        </w:rPr>
        <w:t>публичных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kern w:val="2"/>
          <w:sz w:val="28"/>
          <w:szCs w:val="28"/>
        </w:rPr>
        <w:t>слушаний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kern w:val="2"/>
          <w:sz w:val="28"/>
          <w:szCs w:val="28"/>
        </w:rPr>
        <w:t>вместе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kern w:val="2"/>
          <w:sz w:val="28"/>
          <w:szCs w:val="28"/>
        </w:rPr>
        <w:t>с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kern w:val="2"/>
          <w:sz w:val="28"/>
          <w:szCs w:val="28"/>
        </w:rPr>
        <w:t>принятыми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kern w:val="2"/>
          <w:sz w:val="28"/>
          <w:szCs w:val="28"/>
        </w:rPr>
        <w:t>на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kern w:val="2"/>
          <w:sz w:val="28"/>
          <w:szCs w:val="28"/>
        </w:rPr>
        <w:t xml:space="preserve">них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рекомендациями</w:t>
      </w:r>
      <w:r>
        <w:rPr>
          <w:color w:val="000000"/>
          <w:spacing w:val="-8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направляется</w:t>
      </w:r>
      <w:r>
        <w:rPr>
          <w:color w:val="000000"/>
          <w:spacing w:val="-8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Собранию</w:t>
      </w:r>
      <w:r>
        <w:rPr>
          <w:color w:val="000000"/>
          <w:spacing w:val="-8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8"/>
          <w:kern w:val="2"/>
          <w:sz w:val="28"/>
          <w:szCs w:val="28"/>
        </w:rPr>
        <w:t>депутатов</w:t>
      </w:r>
      <w:r>
        <w:rPr>
          <w:color w:val="000000"/>
          <w:spacing w:val="-8"/>
          <w:kern w:val="2"/>
          <w:sz w:val="28"/>
          <w:szCs w:val="28"/>
        </w:rPr>
        <w:t xml:space="preserve">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Ваблинского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сельсовета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Конышевского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района</w:t>
      </w:r>
      <w:r>
        <w:rPr>
          <w:color w:val="000000"/>
          <w:spacing w:val="-5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kern w:val="2"/>
          <w:sz w:val="28"/>
          <w:szCs w:val="28"/>
        </w:rPr>
        <w:t>либо</w:t>
      </w:r>
      <w:r>
        <w:rPr>
          <w:color w:val="000000"/>
          <w:spacing w:val="-5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kern w:val="2"/>
          <w:sz w:val="28"/>
          <w:szCs w:val="28"/>
        </w:rPr>
        <w:t>Главе</w:t>
      </w:r>
      <w:r>
        <w:rPr>
          <w:color w:val="000000"/>
          <w:spacing w:val="-5"/>
          <w:kern w:val="2"/>
          <w:sz w:val="28"/>
          <w:szCs w:val="28"/>
        </w:rPr>
        <w:t xml:space="preserve">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Ваблинского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сельсовета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Конышевского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района  </w:t>
      </w:r>
      <w:r>
        <w:rPr>
          <w:rFonts w:eastAsia="Times New Roman CYR"/>
          <w:color w:val="000000"/>
          <w:kern w:val="2"/>
          <w:sz w:val="28"/>
          <w:szCs w:val="28"/>
        </w:rPr>
        <w:t>и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kern w:val="2"/>
          <w:sz w:val="28"/>
          <w:szCs w:val="28"/>
        </w:rPr>
        <w:t>публикуется</w:t>
      </w:r>
      <w:r>
        <w:rPr>
          <w:color w:val="000000"/>
          <w:kern w:val="2"/>
          <w:sz w:val="28"/>
          <w:szCs w:val="28"/>
        </w:rPr>
        <w:t xml:space="preserve"> (</w:t>
      </w:r>
      <w:r>
        <w:rPr>
          <w:rFonts w:eastAsia="Times New Roman CYR"/>
          <w:color w:val="000000"/>
          <w:kern w:val="2"/>
          <w:sz w:val="28"/>
          <w:szCs w:val="28"/>
        </w:rPr>
        <w:t>обнародуется</w:t>
      </w:r>
      <w:r>
        <w:rPr>
          <w:color w:val="000000"/>
          <w:kern w:val="2"/>
          <w:sz w:val="28"/>
          <w:szCs w:val="28"/>
        </w:rPr>
        <w:t xml:space="preserve">) </w:t>
      </w:r>
      <w:r>
        <w:rPr>
          <w:rFonts w:eastAsia="Times New Roman CYR"/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kern w:val="2"/>
          <w:sz w:val="28"/>
          <w:szCs w:val="28"/>
        </w:rPr>
        <w:t>средствах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kern w:val="2"/>
          <w:sz w:val="28"/>
          <w:szCs w:val="28"/>
        </w:rPr>
        <w:t xml:space="preserve">массовой </w:t>
      </w:r>
      <w:r>
        <w:rPr>
          <w:rFonts w:eastAsia="Times New Roman CYR"/>
          <w:color w:val="000000"/>
          <w:spacing w:val="-15"/>
          <w:kern w:val="2"/>
          <w:sz w:val="28"/>
          <w:szCs w:val="28"/>
        </w:rPr>
        <w:t xml:space="preserve">информации </w:t>
      </w:r>
      <w:r>
        <w:rPr>
          <w:rFonts w:eastAsia="Times New Roman CYR"/>
          <w:color w:val="000000"/>
          <w:kern w:val="2"/>
          <w:sz w:val="28"/>
          <w:szCs w:val="28"/>
        </w:rPr>
        <w:t>или путем вывешивания на информационных стендах</w:t>
      </w:r>
      <w:r>
        <w:rPr>
          <w:color w:val="000000"/>
          <w:spacing w:val="-15"/>
          <w:kern w:val="2"/>
          <w:sz w:val="28"/>
          <w:szCs w:val="28"/>
        </w:rPr>
        <w:t>.</w:t>
      </w:r>
    </w:p>
    <w:p w:rsidR="004A5690" w:rsidRDefault="004A5690" w:rsidP="004A5690">
      <w:pPr>
        <w:widowControl w:val="0"/>
        <w:shd w:val="clear" w:color="auto" w:fill="FFFFFF"/>
        <w:suppressAutoHyphens/>
        <w:autoSpaceDE w:val="0"/>
        <w:spacing w:line="276" w:lineRule="auto"/>
        <w:ind w:right="16" w:firstLine="689"/>
        <w:jc w:val="both"/>
        <w:rPr>
          <w:rFonts w:eastAsia="Times New Roman CYR"/>
          <w:color w:val="000000"/>
          <w:spacing w:val="-7"/>
          <w:kern w:val="2"/>
          <w:sz w:val="28"/>
          <w:szCs w:val="28"/>
        </w:rPr>
      </w:pPr>
      <w:r>
        <w:rPr>
          <w:rFonts w:eastAsia="Times New Roman CYR"/>
          <w:color w:val="000000"/>
          <w:spacing w:val="-9"/>
          <w:kern w:val="2"/>
          <w:sz w:val="28"/>
          <w:szCs w:val="28"/>
        </w:rPr>
        <w:t>11. Подготовка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и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проведение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публичных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слушаний</w:t>
      </w:r>
      <w:r>
        <w:rPr>
          <w:color w:val="000000"/>
          <w:spacing w:val="-9"/>
          <w:kern w:val="2"/>
          <w:sz w:val="28"/>
          <w:szCs w:val="28"/>
        </w:rPr>
        <w:t xml:space="preserve">,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>подготовка</w:t>
      </w:r>
      <w:r>
        <w:rPr>
          <w:color w:val="000000"/>
          <w:spacing w:val="-9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9"/>
          <w:kern w:val="2"/>
          <w:sz w:val="28"/>
          <w:szCs w:val="28"/>
        </w:rPr>
        <w:t xml:space="preserve">всех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>информационных</w:t>
      </w:r>
      <w:r>
        <w:rPr>
          <w:color w:val="000000"/>
          <w:spacing w:val="-6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>материалов</w:t>
      </w:r>
      <w:r>
        <w:rPr>
          <w:color w:val="000000"/>
          <w:spacing w:val="-6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>возлагается</w:t>
      </w:r>
      <w:r>
        <w:rPr>
          <w:color w:val="000000"/>
          <w:spacing w:val="-6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>на</w:t>
      </w:r>
      <w:r>
        <w:rPr>
          <w:color w:val="000000"/>
          <w:spacing w:val="-6"/>
          <w:kern w:val="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6"/>
          <w:kern w:val="2"/>
          <w:sz w:val="28"/>
          <w:szCs w:val="28"/>
        </w:rPr>
        <w:t>Главу</w:t>
      </w:r>
      <w:r>
        <w:rPr>
          <w:color w:val="000000"/>
          <w:spacing w:val="-6"/>
          <w:kern w:val="2"/>
          <w:sz w:val="28"/>
          <w:szCs w:val="28"/>
        </w:rPr>
        <w:t xml:space="preserve">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Ваблинского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сельсовета </w:t>
      </w:r>
      <w:proofErr w:type="spellStart"/>
      <w:r>
        <w:rPr>
          <w:rFonts w:eastAsia="Lucida Sans Unicode"/>
          <w:color w:val="000000"/>
          <w:spacing w:val="-14"/>
          <w:kern w:val="2"/>
          <w:sz w:val="28"/>
          <w:szCs w:val="28"/>
        </w:rPr>
        <w:t>Конышевского</w:t>
      </w:r>
      <w:proofErr w:type="spellEnd"/>
      <w:r>
        <w:rPr>
          <w:rFonts w:eastAsia="Lucida Sans Unicode"/>
          <w:color w:val="000000"/>
          <w:spacing w:val="-14"/>
          <w:kern w:val="2"/>
          <w:sz w:val="28"/>
          <w:szCs w:val="28"/>
        </w:rPr>
        <w:t xml:space="preserve"> района</w:t>
      </w:r>
      <w:r>
        <w:rPr>
          <w:color w:val="000000"/>
          <w:spacing w:val="-12"/>
          <w:kern w:val="2"/>
          <w:sz w:val="28"/>
          <w:szCs w:val="28"/>
        </w:rPr>
        <w:t>.</w:t>
      </w:r>
    </w:p>
    <w:p w:rsidR="004A5690" w:rsidRDefault="004A5690" w:rsidP="004A569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8"/>
          <w:szCs w:val="28"/>
        </w:rPr>
      </w:pPr>
    </w:p>
    <w:p w:rsidR="004A5690" w:rsidRDefault="004A5690" w:rsidP="004A5690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4A5690" w:rsidRDefault="004A5690" w:rsidP="004A5690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4A5690" w:rsidRDefault="004A5690" w:rsidP="004A5690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4A5690" w:rsidRDefault="004A5690" w:rsidP="004A5690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4A5690" w:rsidRDefault="004A5690" w:rsidP="004A5690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4A5690" w:rsidRDefault="004A5690" w:rsidP="004A5690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4A5690" w:rsidRDefault="004A5690" w:rsidP="004A5690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4A5690" w:rsidRDefault="004A5690" w:rsidP="004A5690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4A5690" w:rsidRDefault="004A5690" w:rsidP="004A5690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4A5690" w:rsidRDefault="004A5690" w:rsidP="004A5690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4A5690" w:rsidRDefault="004A5690" w:rsidP="004A5690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4A5690" w:rsidRDefault="004A5690" w:rsidP="004A5690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4A5690" w:rsidRDefault="004A5690" w:rsidP="004A5690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4A5690" w:rsidRDefault="004A5690" w:rsidP="004A5690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4A5690" w:rsidRDefault="004A5690" w:rsidP="004A5690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4A5690" w:rsidRDefault="004A5690" w:rsidP="004A5690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4A5690" w:rsidRDefault="004A5690" w:rsidP="004A5690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B80684" w:rsidRDefault="00B80684">
      <w:bookmarkStart w:id="0" w:name="_GoBack"/>
      <w:bookmarkEnd w:id="0"/>
    </w:p>
    <w:sectPr w:rsidR="00B8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90"/>
    <w:rsid w:val="004A5690"/>
    <w:rsid w:val="00B8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5767</Characters>
  <Application>Microsoft Office Word</Application>
  <DocSecurity>0</DocSecurity>
  <Lines>48</Lines>
  <Paragraphs>13</Paragraphs>
  <ScaleCrop>false</ScaleCrop>
  <Company>*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2017-12-19T06:34:00Z</dcterms:created>
  <dcterms:modified xsi:type="dcterms:W3CDTF">2017-12-19T06:34:00Z</dcterms:modified>
</cp:coreProperties>
</file>