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F83E" w14:textId="77777777" w:rsidR="006445DF" w:rsidRDefault="006445DF" w:rsidP="006445DF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СОБРАНИЕ ДЕПУТАТОВ ВАБЛИНСКОГО СЕЛЬСОВЕТА</w:t>
      </w:r>
    </w:p>
    <w:p w14:paraId="68FF4E91" w14:textId="77777777" w:rsidR="006445DF" w:rsidRDefault="006445DF" w:rsidP="006445DF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КОНЫШЕВСКОГО РАЙОНА КУРСКОЙ ОБЛАСТИ</w:t>
      </w:r>
    </w:p>
    <w:p w14:paraId="25760E08" w14:textId="77777777" w:rsidR="006445DF" w:rsidRDefault="006445DF" w:rsidP="006445DF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14:paraId="3D051E53" w14:textId="77777777" w:rsidR="006445DF" w:rsidRDefault="006445DF" w:rsidP="006445DF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РЕШ Е Н И Е</w:t>
      </w:r>
    </w:p>
    <w:p w14:paraId="086932B1" w14:textId="77777777" w:rsidR="006445DF" w:rsidRDefault="006445DF" w:rsidP="006445DF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14:paraId="46CA704A" w14:textId="77777777" w:rsidR="006445DF" w:rsidRDefault="006445DF" w:rsidP="006445DF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13.06.2013г.                                  № 144                                               с.Вабля</w:t>
      </w:r>
    </w:p>
    <w:p w14:paraId="5F42A55E" w14:textId="77777777" w:rsidR="006445DF" w:rsidRDefault="006445DF" w:rsidP="006445DF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14:paraId="1ACEE2DD" w14:textId="77777777" w:rsidR="006445DF" w:rsidRDefault="006445DF" w:rsidP="006445DF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О создании муниципального дорожного</w:t>
      </w:r>
    </w:p>
    <w:p w14:paraId="0DE1F85A" w14:textId="77777777" w:rsidR="006445DF" w:rsidRDefault="006445DF" w:rsidP="006445DF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фонда</w:t>
      </w:r>
    </w:p>
    <w:p w14:paraId="310153C9" w14:textId="77777777" w:rsidR="006445DF" w:rsidRDefault="006445DF" w:rsidP="006445DF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14:paraId="1AF81D9D" w14:textId="77777777" w:rsidR="006445DF" w:rsidRDefault="006445DF" w:rsidP="006445DF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             В соответствии с пунктом  5 статьи 179,4 Бюджетного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Федерального закона от 08.11.2007 года № 257-ФЗ «Об автомобильных дорогах и о дорожной деятельности в Российской Федерации» и в целях финансового обеспечения дорожной деятельности в отношении автомобильных дорог общего пользования местного значения МО «Ваблинский сельсовет» Конышевского района Курской области Собрание депутатов Ваблинского сельсовета РЕШИЛО:</w:t>
      </w:r>
    </w:p>
    <w:p w14:paraId="3B94D079" w14:textId="77777777" w:rsidR="006445DF" w:rsidRDefault="006445DF" w:rsidP="006445DF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        1. Создать с 01.01.2014 года дорожный фонд МО «Ваблинский сельсовет» Конышевского района Курской области.</w:t>
      </w:r>
    </w:p>
    <w:p w14:paraId="570E93E3" w14:textId="77777777" w:rsidR="006445DF" w:rsidRDefault="006445DF" w:rsidP="006445DF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        2. Утвердить прилагаемый Порядок формирования и использования муниципального дорожного фонда МО «Ваблинский сельсовет» Конышевского района Курской области.</w:t>
      </w:r>
    </w:p>
    <w:p w14:paraId="654C54D0" w14:textId="77777777" w:rsidR="006445DF" w:rsidRDefault="006445DF" w:rsidP="006445DF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         3. Настоящее решение вступает в силу со дня его обнародования, за исключением абзаца 2.1. Порядка, который вступает в </w:t>
      </w:r>
      <w:proofErr w:type="gramStart"/>
      <w:r>
        <w:rPr>
          <w:rFonts w:ascii="PT-Astra-Sans-Regular" w:hAnsi="PT-Astra-Sans-Regular"/>
          <w:color w:val="252525"/>
        </w:rPr>
        <w:t>силу  с</w:t>
      </w:r>
      <w:proofErr w:type="gramEnd"/>
      <w:r>
        <w:rPr>
          <w:rFonts w:ascii="PT-Astra-Sans-Regular" w:hAnsi="PT-Astra-Sans-Regular"/>
          <w:color w:val="252525"/>
        </w:rPr>
        <w:t xml:space="preserve"> 01.01.2014 года.</w:t>
      </w:r>
    </w:p>
    <w:p w14:paraId="3C5E983D" w14:textId="77777777" w:rsidR="006445DF" w:rsidRDefault="006445DF" w:rsidP="006445DF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14:paraId="14032C7C" w14:textId="77777777" w:rsidR="006445DF" w:rsidRDefault="006445DF" w:rsidP="006445DF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14:paraId="58CE6018" w14:textId="77777777" w:rsidR="006445DF" w:rsidRDefault="006445DF" w:rsidP="006445DF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14:paraId="00496AC4" w14:textId="77777777" w:rsidR="006445DF" w:rsidRDefault="006445DF" w:rsidP="006445DF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Глава Ваблинского сельсовета</w:t>
      </w:r>
    </w:p>
    <w:p w14:paraId="1B917FDA" w14:textId="77777777" w:rsidR="006445DF" w:rsidRDefault="006445DF" w:rsidP="006445DF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Конышевского </w:t>
      </w:r>
      <w:proofErr w:type="gramStart"/>
      <w:r>
        <w:rPr>
          <w:rFonts w:ascii="PT-Astra-Sans-Regular" w:hAnsi="PT-Astra-Sans-Regular"/>
          <w:color w:val="252525"/>
        </w:rPr>
        <w:t>района:   </w:t>
      </w:r>
      <w:proofErr w:type="gramEnd"/>
      <w:r>
        <w:rPr>
          <w:rFonts w:ascii="PT-Astra-Sans-Regular" w:hAnsi="PT-Astra-Sans-Regular"/>
          <w:color w:val="252525"/>
        </w:rPr>
        <w:t>                                                        Поздняков А.В.</w:t>
      </w:r>
    </w:p>
    <w:p w14:paraId="25B0B97F" w14:textId="77777777" w:rsidR="00245F4D" w:rsidRDefault="00245F4D"/>
    <w:sectPr w:rsidR="0024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Astra-Sans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5A"/>
    <w:rsid w:val="00245F4D"/>
    <w:rsid w:val="006445DF"/>
    <w:rsid w:val="00C8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F7FD-1CD4-489E-8026-9BF76B5F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</dc:creator>
  <cp:keywords/>
  <dc:description/>
  <cp:lastModifiedBy>KONSTANTINE</cp:lastModifiedBy>
  <cp:revision>2</cp:revision>
  <dcterms:created xsi:type="dcterms:W3CDTF">2023-05-14T08:48:00Z</dcterms:created>
  <dcterms:modified xsi:type="dcterms:W3CDTF">2023-05-14T08:49:00Z</dcterms:modified>
</cp:coreProperties>
</file>